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FC0" w:rsidRDefault="00B03FC0"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Annie La</w:t>
      </w:r>
    </w:p>
    <w:p w:rsidR="00B03FC0" w:rsidRDefault="00B01670"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Wiki 7</w:t>
      </w:r>
    </w:p>
    <w:p w:rsidR="00B03FC0" w:rsidRDefault="00B03FC0"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ED 7201</w:t>
      </w:r>
    </w:p>
    <w:p w:rsidR="00B03FC0" w:rsidRDefault="00B03FC0"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Fall 2011</w:t>
      </w:r>
    </w:p>
    <w:p w:rsidR="00B03FC0" w:rsidRDefault="00B03FC0" w:rsidP="000F60E2">
      <w:pPr>
        <w:spacing w:after="0" w:line="480" w:lineRule="auto"/>
        <w:jc w:val="center"/>
        <w:rPr>
          <w:rFonts w:ascii="Times New Roman" w:hAnsi="Times New Roman" w:cs="Times New Roman"/>
          <w:sz w:val="24"/>
          <w:szCs w:val="24"/>
        </w:rPr>
      </w:pPr>
      <w:r w:rsidRPr="00644F56">
        <w:rPr>
          <w:rFonts w:ascii="Times New Roman" w:hAnsi="Times New Roman" w:cs="Times New Roman"/>
          <w:sz w:val="24"/>
          <w:szCs w:val="24"/>
        </w:rPr>
        <w:t>Annotation</w:t>
      </w:r>
      <w:r w:rsidR="008F401D">
        <w:rPr>
          <w:rFonts w:ascii="Times New Roman" w:hAnsi="Times New Roman" w:cs="Times New Roman"/>
          <w:sz w:val="24"/>
          <w:szCs w:val="24"/>
        </w:rPr>
        <w:t>: 25</w:t>
      </w:r>
      <w:r w:rsidR="00644F56">
        <w:rPr>
          <w:rFonts w:ascii="Times New Roman" w:hAnsi="Times New Roman" w:cs="Times New Roman"/>
          <w:sz w:val="24"/>
          <w:szCs w:val="24"/>
        </w:rPr>
        <w:t xml:space="preserve"> References</w:t>
      </w:r>
    </w:p>
    <w:p w:rsidR="00644F56" w:rsidRPr="00644F56" w:rsidRDefault="00644F56" w:rsidP="000F60E2">
      <w:pPr>
        <w:spacing w:after="0" w:line="480" w:lineRule="auto"/>
        <w:jc w:val="center"/>
        <w:rPr>
          <w:rFonts w:ascii="Times New Roman" w:hAnsi="Times New Roman" w:cs="Times New Roman"/>
          <w:sz w:val="24"/>
          <w:szCs w:val="24"/>
        </w:rPr>
      </w:pPr>
    </w:p>
    <w:p w:rsidR="00B7316A" w:rsidRPr="00ED4BB2" w:rsidRDefault="00B7316A" w:rsidP="00B7316A">
      <w:pPr>
        <w:spacing w:after="0" w:line="480" w:lineRule="auto"/>
        <w:rPr>
          <w:rFonts w:ascii="Times New Roman" w:hAnsi="Times New Roman" w:cs="Times New Roman"/>
          <w:b/>
          <w:sz w:val="24"/>
          <w:szCs w:val="24"/>
        </w:rPr>
      </w:pPr>
      <w:r w:rsidRPr="00ED4BB2">
        <w:rPr>
          <w:rFonts w:ascii="Times New Roman" w:hAnsi="Times New Roman" w:cs="Times New Roman"/>
          <w:b/>
          <w:sz w:val="24"/>
          <w:szCs w:val="24"/>
        </w:rPr>
        <w:t xml:space="preserve">ACT. </w:t>
      </w:r>
      <w:r w:rsidRPr="00ED4BB2">
        <w:rPr>
          <w:rFonts w:ascii="Times New Roman" w:hAnsi="Times New Roman" w:cs="Times New Roman"/>
          <w:b/>
          <w:i/>
          <w:iCs/>
          <w:sz w:val="24"/>
          <w:szCs w:val="24"/>
        </w:rPr>
        <w:t>Reading between the lines: what the ACT reveals about college readiness in reading.</w:t>
      </w:r>
      <w:r w:rsidRPr="00ED4BB2">
        <w:rPr>
          <w:rFonts w:ascii="Times New Roman" w:hAnsi="Times New Roman" w:cs="Times New Roman"/>
          <w:b/>
          <w:sz w:val="24"/>
          <w:szCs w:val="24"/>
        </w:rPr>
        <w:t xml:space="preserve"> Retrieved from </w:t>
      </w:r>
      <w:hyperlink r:id="rId5" w:history="1">
        <w:r w:rsidRPr="00ED4BB2">
          <w:rPr>
            <w:rStyle w:val="Hyperlink"/>
            <w:rFonts w:ascii="Times New Roman" w:hAnsi="Times New Roman" w:cs="Times New Roman"/>
            <w:b/>
            <w:sz w:val="24"/>
            <w:szCs w:val="24"/>
          </w:rPr>
          <w:t>http://schools.nyc.gov/NR/rdonlyres/FF204E0B-65B5-4DD4-9FAE-EE0C99ACB370/0/ACTReportSummary.pdf</w:t>
        </w:r>
      </w:hyperlink>
      <w:r w:rsidRPr="00ED4BB2">
        <w:rPr>
          <w:rFonts w:ascii="Times New Roman" w:hAnsi="Times New Roman" w:cs="Times New Roman"/>
          <w:b/>
          <w:sz w:val="24"/>
          <w:szCs w:val="24"/>
        </w:rPr>
        <w:t xml:space="preserve"> </w:t>
      </w:r>
    </w:p>
    <w:p w:rsidR="00ED4BB2" w:rsidRPr="00ED4BB2" w:rsidRDefault="00ED4BB2" w:rsidP="00B7316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This article discusses the importance of reading comprehension to prepare students for college. In order to measure college readiness, the ACT exam was used to determine a </w:t>
      </w:r>
      <w:r w:rsidR="00F12F42">
        <w:rPr>
          <w:rFonts w:ascii="Times New Roman" w:hAnsi="Times New Roman" w:cs="Times New Roman"/>
          <w:sz w:val="24"/>
          <w:szCs w:val="24"/>
        </w:rPr>
        <w:t>student’s</w:t>
      </w:r>
      <w:r>
        <w:rPr>
          <w:rFonts w:ascii="Times New Roman" w:hAnsi="Times New Roman" w:cs="Times New Roman"/>
          <w:sz w:val="24"/>
          <w:szCs w:val="24"/>
        </w:rPr>
        <w:t xml:space="preserve"> literacy rate. </w:t>
      </w:r>
      <w:r w:rsidR="00D028B4">
        <w:rPr>
          <w:rFonts w:ascii="Times New Roman" w:hAnsi="Times New Roman" w:cs="Times New Roman"/>
          <w:sz w:val="24"/>
          <w:szCs w:val="24"/>
        </w:rPr>
        <w:t>Students will not be ready for the future if they don’t know how to read at their level. This in turn will affect their future career.</w:t>
      </w:r>
    </w:p>
    <w:p w:rsidR="00B7316A" w:rsidRDefault="00B7316A" w:rsidP="00B7316A">
      <w:pPr>
        <w:spacing w:after="0" w:line="480" w:lineRule="auto"/>
        <w:ind w:left="720" w:hanging="720"/>
        <w:rPr>
          <w:rFonts w:ascii="Times New Roman" w:hAnsi="Times New Roman" w:cs="Times New Roman"/>
          <w:b/>
          <w:sz w:val="24"/>
          <w:szCs w:val="24"/>
          <w:highlight w:val="yellow"/>
        </w:rPr>
      </w:pPr>
    </w:p>
    <w:p w:rsidR="001D3569" w:rsidRDefault="001D3569" w:rsidP="001D3569">
      <w:pPr>
        <w:spacing w:after="0" w:line="480" w:lineRule="auto"/>
        <w:rPr>
          <w:rFonts w:ascii="Times New Roman" w:hAnsi="Times New Roman" w:cs="Times New Roman"/>
          <w:b/>
          <w:sz w:val="24"/>
          <w:szCs w:val="24"/>
        </w:rPr>
      </w:pPr>
      <w:r w:rsidRPr="001D3569">
        <w:rPr>
          <w:rFonts w:ascii="Times New Roman" w:hAnsi="Times New Roman" w:cs="Times New Roman"/>
          <w:b/>
          <w:sz w:val="24"/>
          <w:szCs w:val="24"/>
        </w:rPr>
        <w:t>Adamson, P., Adamson, B., Anderson, L., Clausen-Grace, N., Earnes, A., Einarson, C., … Wooten, A. (2006). Read and write it out loud!: Guided oral literacy strategies. School Library Journal, 52, p. 90.</w:t>
      </w:r>
    </w:p>
    <w:p w:rsidR="001D3569" w:rsidRPr="00C80CB5" w:rsidRDefault="00C80CB5" w:rsidP="00C80CB5">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Adamson et al. studies the importance of read aloud in aiding teachers with the skills necessary to nurture a </w:t>
      </w:r>
      <w:r w:rsidR="00FF6F76">
        <w:rPr>
          <w:rFonts w:ascii="Times New Roman" w:hAnsi="Times New Roman" w:cs="Times New Roman"/>
          <w:sz w:val="24"/>
          <w:szCs w:val="24"/>
        </w:rPr>
        <w:t>student’s</w:t>
      </w:r>
      <w:r>
        <w:rPr>
          <w:rFonts w:ascii="Times New Roman" w:hAnsi="Times New Roman" w:cs="Times New Roman"/>
          <w:sz w:val="24"/>
          <w:szCs w:val="24"/>
        </w:rPr>
        <w:t xml:space="preserve"> reading comprehension through fluency. Fluency is an important component of bridging the gap on standardized tests. </w:t>
      </w:r>
    </w:p>
    <w:p w:rsidR="001D3569" w:rsidRPr="00B7316A" w:rsidRDefault="001D3569" w:rsidP="001D3569">
      <w:pPr>
        <w:spacing w:after="0" w:line="480" w:lineRule="auto"/>
        <w:rPr>
          <w:rFonts w:ascii="Times New Roman" w:hAnsi="Times New Roman" w:cs="Times New Roman"/>
          <w:b/>
          <w:sz w:val="24"/>
          <w:szCs w:val="24"/>
          <w:highlight w:val="yellow"/>
        </w:rPr>
      </w:pPr>
    </w:p>
    <w:p w:rsidR="00B7316A" w:rsidRPr="00B7316A" w:rsidRDefault="00B7316A" w:rsidP="00B7316A">
      <w:pPr>
        <w:spacing w:after="0" w:line="480" w:lineRule="auto"/>
        <w:rPr>
          <w:rFonts w:ascii="Times New Roman" w:hAnsi="Times New Roman" w:cs="Times New Roman"/>
          <w:b/>
          <w:sz w:val="24"/>
          <w:szCs w:val="24"/>
        </w:rPr>
      </w:pPr>
      <w:r w:rsidRPr="00335C20">
        <w:rPr>
          <w:rFonts w:ascii="Times New Roman" w:hAnsi="Times New Roman" w:cs="Times New Roman"/>
          <w:b/>
          <w:sz w:val="24"/>
          <w:szCs w:val="24"/>
        </w:rPr>
        <w:lastRenderedPageBreak/>
        <w:t xml:space="preserve">Alliance for Excellent Education. (2006, February). </w:t>
      </w:r>
      <w:r w:rsidRPr="00335C20">
        <w:rPr>
          <w:rFonts w:ascii="Times New Roman" w:hAnsi="Times New Roman" w:cs="Times New Roman"/>
          <w:b/>
          <w:i/>
          <w:iCs/>
          <w:sz w:val="24"/>
          <w:szCs w:val="24"/>
        </w:rPr>
        <w:t>Adolescent literacy</w:t>
      </w:r>
      <w:r w:rsidRPr="00335C20">
        <w:rPr>
          <w:rFonts w:ascii="Times New Roman" w:hAnsi="Times New Roman" w:cs="Times New Roman"/>
          <w:b/>
          <w:sz w:val="24"/>
          <w:szCs w:val="24"/>
        </w:rPr>
        <w:t xml:space="preserve"> [Fact sheet]. Retrieved from </w:t>
      </w:r>
      <w:hyperlink r:id="rId6" w:history="1">
        <w:r w:rsidRPr="00335C20">
          <w:rPr>
            <w:rStyle w:val="Hyperlink"/>
            <w:rFonts w:ascii="Times New Roman" w:hAnsi="Times New Roman" w:cs="Times New Roman"/>
            <w:b/>
            <w:sz w:val="24"/>
            <w:szCs w:val="24"/>
          </w:rPr>
          <w:t>http://schools.nyc.gov/NR/rdonlyres/F62A486B-B05E-48F6-9503-F2A129416D28/0/AdolescentLiteracyFactSheet.pdf</w:t>
        </w:r>
      </w:hyperlink>
      <w:r w:rsidRPr="00B7316A">
        <w:rPr>
          <w:rFonts w:ascii="Times New Roman" w:hAnsi="Times New Roman" w:cs="Times New Roman"/>
          <w:b/>
          <w:sz w:val="24"/>
          <w:szCs w:val="24"/>
        </w:rPr>
        <w:t xml:space="preserve"> </w:t>
      </w:r>
    </w:p>
    <w:p w:rsidR="00B7316A" w:rsidRDefault="00335C20" w:rsidP="00335C20">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Alliance of Excellent Education (2006) shows factual data that eight </w:t>
      </w:r>
      <w:r w:rsidRPr="00BB2600">
        <w:rPr>
          <w:rFonts w:ascii="Times New Roman" w:hAnsi="Times New Roman" w:cs="Times New Roman"/>
          <w:sz w:val="24"/>
          <w:szCs w:val="24"/>
        </w:rPr>
        <w:t>million</w:t>
      </w:r>
      <w:r>
        <w:rPr>
          <w:rFonts w:ascii="Times New Roman" w:hAnsi="Times New Roman" w:cs="Times New Roman"/>
          <w:sz w:val="24"/>
          <w:szCs w:val="24"/>
        </w:rPr>
        <w:t xml:space="preserve"> students</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in the nation read below grade level. These students are able to decode texts </w:t>
      </w:r>
      <w:r w:rsidR="006549B9">
        <w:rPr>
          <w:rFonts w:ascii="Times New Roman" w:hAnsi="Times New Roman" w:cs="Times New Roman"/>
          <w:sz w:val="24"/>
          <w:szCs w:val="24"/>
        </w:rPr>
        <w:t>xt</w:t>
      </w:r>
      <w:r>
        <w:rPr>
          <w:rFonts w:ascii="Times New Roman" w:hAnsi="Times New Roman" w:cs="Times New Roman"/>
          <w:sz w:val="24"/>
          <w:szCs w:val="24"/>
        </w:rPr>
        <w:t xml:space="preserve">but are unable to comprehend what they read. This fact sheet shows statistics of students in grades 4-12 that read below grade level. </w:t>
      </w:r>
      <w:r w:rsidR="00B25A28">
        <w:rPr>
          <w:rFonts w:ascii="Times New Roman" w:hAnsi="Times New Roman" w:cs="Times New Roman"/>
          <w:sz w:val="24"/>
          <w:szCs w:val="24"/>
        </w:rPr>
        <w:t xml:space="preserve">If students read below grade level they will not be prepared for college, work and other demands of adulthood. </w:t>
      </w:r>
    </w:p>
    <w:p w:rsidR="006549B9" w:rsidRDefault="006549B9" w:rsidP="00335C20">
      <w:pPr>
        <w:spacing w:after="0" w:line="480" w:lineRule="auto"/>
        <w:rPr>
          <w:rFonts w:ascii="Times New Roman" w:hAnsi="Times New Roman" w:cs="Times New Roman"/>
          <w:sz w:val="24"/>
          <w:szCs w:val="24"/>
        </w:rPr>
      </w:pPr>
    </w:p>
    <w:p w:rsidR="006549B9" w:rsidRDefault="006549B9" w:rsidP="00335C20">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Beck, I. &amp; McKeown, M. (2001). Capturing the benefits of read-aloud experiences for young children. The Reading Teacher, 55 </w:t>
      </w:r>
      <w:r>
        <w:rPr>
          <w:rFonts w:ascii="Times New Roman" w:hAnsi="Times New Roman" w:cs="Times New Roman"/>
          <w:b/>
          <w:i/>
          <w:sz w:val="24"/>
          <w:szCs w:val="24"/>
        </w:rPr>
        <w:t>(1)</w:t>
      </w:r>
      <w:r>
        <w:rPr>
          <w:rFonts w:ascii="Times New Roman" w:hAnsi="Times New Roman" w:cs="Times New Roman"/>
          <w:b/>
          <w:sz w:val="24"/>
          <w:szCs w:val="24"/>
        </w:rPr>
        <w:t xml:space="preserve">, p. 10-20. </w:t>
      </w:r>
    </w:p>
    <w:p w:rsidR="00F27039" w:rsidRPr="00F27039" w:rsidRDefault="00E065D2" w:rsidP="00335C20">
      <w:pPr>
        <w:spacing w:after="0" w:line="480" w:lineRule="auto"/>
        <w:rPr>
          <w:rFonts w:ascii="Times New Roman" w:hAnsi="Times New Roman" w:cs="Times New Roman"/>
          <w:sz w:val="24"/>
          <w:szCs w:val="24"/>
        </w:rPr>
      </w:pPr>
      <w:r>
        <w:rPr>
          <w:rFonts w:ascii="Times New Roman" w:hAnsi="Times New Roman" w:cs="Times New Roman"/>
          <w:sz w:val="24"/>
          <w:szCs w:val="24"/>
        </w:rPr>
        <w:t>Beck and Mc</w:t>
      </w:r>
      <w:r w:rsidR="004C63D5">
        <w:rPr>
          <w:rFonts w:ascii="Times New Roman" w:hAnsi="Times New Roman" w:cs="Times New Roman"/>
          <w:sz w:val="24"/>
          <w:szCs w:val="24"/>
        </w:rPr>
        <w:t xml:space="preserve">Keown examine the benefits of read aloud to young children. The interaction between the teacher and student is what guides read-aloud and critical questioning. </w:t>
      </w:r>
      <w:r w:rsidR="00C03DA8">
        <w:rPr>
          <w:rFonts w:ascii="Times New Roman" w:hAnsi="Times New Roman" w:cs="Times New Roman"/>
          <w:sz w:val="24"/>
          <w:szCs w:val="24"/>
        </w:rPr>
        <w:t xml:space="preserve">The two main features of read-aloud are text and talk. The text of a book is important because students should be able to comprehend the content yet the text also needs to provide a challenge. Talking about the book and text helps students to synthesize their ideas into deep thoughts. </w:t>
      </w:r>
      <w:r w:rsidR="00A90B7B">
        <w:rPr>
          <w:rFonts w:ascii="Times New Roman" w:hAnsi="Times New Roman" w:cs="Times New Roman"/>
          <w:sz w:val="24"/>
          <w:szCs w:val="24"/>
        </w:rPr>
        <w:t xml:space="preserve">However, children often times rely on the pictures in a read-aloud to understand the text. </w:t>
      </w:r>
    </w:p>
    <w:p w:rsidR="006549B9" w:rsidRDefault="006549B9" w:rsidP="00335C20">
      <w:pPr>
        <w:spacing w:after="0" w:line="480" w:lineRule="auto"/>
        <w:rPr>
          <w:rFonts w:ascii="Times New Roman" w:hAnsi="Times New Roman" w:cs="Times New Roman"/>
          <w:b/>
          <w:sz w:val="24"/>
          <w:szCs w:val="24"/>
        </w:rPr>
      </w:pPr>
    </w:p>
    <w:p w:rsidR="00BE1B91" w:rsidRDefault="00BE1B91" w:rsidP="007112CD">
      <w:pPr>
        <w:spacing w:after="0" w:line="480" w:lineRule="auto"/>
        <w:rPr>
          <w:rStyle w:val="ppg"/>
          <w:rFonts w:ascii="Times New Roman" w:hAnsi="Times New Roman" w:cs="Times New Roman"/>
          <w:b/>
          <w:sz w:val="24"/>
          <w:szCs w:val="24"/>
        </w:rPr>
      </w:pPr>
      <w:r w:rsidRPr="006E4BB4">
        <w:rPr>
          <w:rStyle w:val="au"/>
          <w:rFonts w:ascii="Times New Roman" w:hAnsi="Times New Roman" w:cs="Times New Roman"/>
          <w:b/>
          <w:sz w:val="24"/>
          <w:szCs w:val="24"/>
        </w:rPr>
        <w:t xml:space="preserve">Begeny, C. (2011). </w:t>
      </w:r>
      <w:hyperlink r:id="rId7" w:history="1">
        <w:r w:rsidR="006E4BB4" w:rsidRPr="006E4BB4">
          <w:rPr>
            <w:rStyle w:val="Hyperlink"/>
            <w:rFonts w:ascii="Times New Roman" w:hAnsi="Times New Roman" w:cs="Times New Roman"/>
            <w:b/>
            <w:color w:val="auto"/>
            <w:sz w:val="24"/>
            <w:szCs w:val="24"/>
            <w:u w:val="none"/>
          </w:rPr>
          <w:t>Effects of the helping early literacy with p</w:t>
        </w:r>
        <w:r w:rsidRPr="006E4BB4">
          <w:rPr>
            <w:rStyle w:val="Hyperlink"/>
            <w:rFonts w:ascii="Times New Roman" w:hAnsi="Times New Roman" w:cs="Times New Roman"/>
            <w:b/>
            <w:color w:val="auto"/>
            <w:sz w:val="24"/>
            <w:szCs w:val="24"/>
            <w:u w:val="none"/>
          </w:rPr>
          <w:t xml:space="preserve">ractice </w:t>
        </w:r>
        <w:r w:rsidR="006E4BB4" w:rsidRPr="006E4BB4">
          <w:rPr>
            <w:rStyle w:val="hit"/>
            <w:rFonts w:ascii="Times New Roman" w:hAnsi="Times New Roman" w:cs="Times New Roman"/>
            <w:b/>
            <w:sz w:val="24"/>
            <w:szCs w:val="24"/>
          </w:rPr>
          <w:t>s</w:t>
        </w:r>
        <w:r w:rsidRPr="006E4BB4">
          <w:rPr>
            <w:rStyle w:val="hit"/>
            <w:rFonts w:ascii="Times New Roman" w:hAnsi="Times New Roman" w:cs="Times New Roman"/>
            <w:b/>
            <w:sz w:val="24"/>
            <w:szCs w:val="24"/>
          </w:rPr>
          <w:t>trategies</w:t>
        </w:r>
        <w:r w:rsidRPr="006E4BB4">
          <w:rPr>
            <w:rStyle w:val="Hyperlink"/>
            <w:rFonts w:ascii="Times New Roman" w:hAnsi="Times New Roman" w:cs="Times New Roman"/>
            <w:b/>
            <w:color w:val="auto"/>
            <w:sz w:val="24"/>
            <w:szCs w:val="24"/>
            <w:u w:val="none"/>
          </w:rPr>
          <w:t xml:space="preserve"> (HELPS) </w:t>
        </w:r>
        <w:r w:rsidR="006E4BB4" w:rsidRPr="006E4BB4">
          <w:rPr>
            <w:rStyle w:val="hit"/>
            <w:rFonts w:ascii="Times New Roman" w:hAnsi="Times New Roman" w:cs="Times New Roman"/>
            <w:b/>
            <w:sz w:val="24"/>
            <w:szCs w:val="24"/>
          </w:rPr>
          <w:t>r</w:t>
        </w:r>
        <w:r w:rsidRPr="006E4BB4">
          <w:rPr>
            <w:rStyle w:val="hit"/>
            <w:rFonts w:ascii="Times New Roman" w:hAnsi="Times New Roman" w:cs="Times New Roman"/>
            <w:b/>
            <w:sz w:val="24"/>
            <w:szCs w:val="24"/>
          </w:rPr>
          <w:t>eading</w:t>
        </w:r>
        <w:r w:rsidR="006E4BB4" w:rsidRPr="006E4BB4">
          <w:rPr>
            <w:rStyle w:val="Hyperlink"/>
            <w:rFonts w:ascii="Times New Roman" w:hAnsi="Times New Roman" w:cs="Times New Roman"/>
            <w:b/>
            <w:color w:val="auto"/>
            <w:sz w:val="24"/>
            <w:szCs w:val="24"/>
            <w:u w:val="none"/>
          </w:rPr>
          <w:t xml:space="preserve"> fluency p</w:t>
        </w:r>
        <w:r w:rsidRPr="006E4BB4">
          <w:rPr>
            <w:rStyle w:val="Hyperlink"/>
            <w:rFonts w:ascii="Times New Roman" w:hAnsi="Times New Roman" w:cs="Times New Roman"/>
            <w:b/>
            <w:color w:val="auto"/>
            <w:sz w:val="24"/>
            <w:szCs w:val="24"/>
            <w:u w:val="none"/>
          </w:rPr>
          <w:t>rogram</w:t>
        </w:r>
        <w:r w:rsidR="006E4BB4" w:rsidRPr="006E4BB4">
          <w:rPr>
            <w:rStyle w:val="Hyperlink"/>
            <w:rFonts w:ascii="Times New Roman" w:hAnsi="Times New Roman" w:cs="Times New Roman"/>
            <w:b/>
            <w:color w:val="auto"/>
            <w:sz w:val="24"/>
            <w:szCs w:val="24"/>
            <w:u w:val="none"/>
          </w:rPr>
          <w:t xml:space="preserve"> when implemented at different f</w:t>
        </w:r>
        <w:r w:rsidRPr="006E4BB4">
          <w:rPr>
            <w:rStyle w:val="Hyperlink"/>
            <w:rFonts w:ascii="Times New Roman" w:hAnsi="Times New Roman" w:cs="Times New Roman"/>
            <w:b/>
            <w:color w:val="auto"/>
            <w:sz w:val="24"/>
            <w:szCs w:val="24"/>
            <w:u w:val="none"/>
          </w:rPr>
          <w:t>requencies</w:t>
        </w:r>
      </w:hyperlink>
      <w:r w:rsidRPr="006E4BB4">
        <w:rPr>
          <w:rFonts w:ascii="Times New Roman" w:hAnsi="Times New Roman" w:cs="Times New Roman"/>
          <w:b/>
          <w:sz w:val="24"/>
          <w:szCs w:val="24"/>
        </w:rPr>
        <w:t xml:space="preserve">. </w:t>
      </w:r>
      <w:r w:rsidRPr="006E4BB4">
        <w:rPr>
          <w:rStyle w:val="jn"/>
          <w:rFonts w:ascii="Times New Roman" w:hAnsi="Times New Roman" w:cs="Times New Roman"/>
          <w:b/>
          <w:sz w:val="24"/>
          <w:szCs w:val="24"/>
        </w:rPr>
        <w:t>The School Psychology Review</w:t>
      </w:r>
      <w:r w:rsidR="006E4BB4" w:rsidRPr="006E4BB4">
        <w:rPr>
          <w:rStyle w:val="so"/>
          <w:rFonts w:ascii="Times New Roman" w:hAnsi="Times New Roman" w:cs="Times New Roman"/>
          <w:b/>
          <w:sz w:val="24"/>
          <w:szCs w:val="24"/>
        </w:rPr>
        <w:t>,</w:t>
      </w:r>
      <w:r w:rsidR="006E4BB4" w:rsidRPr="006E4BB4">
        <w:rPr>
          <w:rStyle w:val="ji"/>
          <w:rFonts w:ascii="Times New Roman" w:hAnsi="Times New Roman" w:cs="Times New Roman"/>
          <w:b/>
          <w:sz w:val="24"/>
          <w:szCs w:val="24"/>
        </w:rPr>
        <w:t xml:space="preserve"> </w:t>
      </w:r>
      <w:r w:rsidR="006E4BB4" w:rsidRPr="006E4BB4">
        <w:rPr>
          <w:rStyle w:val="ji"/>
          <w:rFonts w:ascii="Times New Roman" w:hAnsi="Times New Roman" w:cs="Times New Roman"/>
          <w:b/>
          <w:i/>
          <w:sz w:val="24"/>
          <w:szCs w:val="24"/>
        </w:rPr>
        <w:t>40</w:t>
      </w:r>
      <w:r w:rsidR="006E4BB4" w:rsidRPr="006E4BB4">
        <w:rPr>
          <w:rStyle w:val="ji"/>
          <w:rFonts w:ascii="Times New Roman" w:hAnsi="Times New Roman" w:cs="Times New Roman"/>
          <w:b/>
          <w:sz w:val="24"/>
          <w:szCs w:val="24"/>
        </w:rPr>
        <w:t xml:space="preserve"> (</w:t>
      </w:r>
      <w:r w:rsidRPr="006E4BB4">
        <w:rPr>
          <w:rStyle w:val="ji"/>
          <w:rFonts w:ascii="Times New Roman" w:hAnsi="Times New Roman" w:cs="Times New Roman"/>
          <w:b/>
          <w:sz w:val="24"/>
          <w:szCs w:val="24"/>
        </w:rPr>
        <w:t>1</w:t>
      </w:r>
      <w:r w:rsidR="006E4BB4" w:rsidRPr="006E4BB4">
        <w:rPr>
          <w:rStyle w:val="ji"/>
          <w:rFonts w:ascii="Times New Roman" w:hAnsi="Times New Roman" w:cs="Times New Roman"/>
          <w:b/>
          <w:sz w:val="24"/>
          <w:szCs w:val="24"/>
        </w:rPr>
        <w:t>)</w:t>
      </w:r>
      <w:r w:rsidRPr="006E4BB4">
        <w:rPr>
          <w:rStyle w:val="ji"/>
          <w:rFonts w:ascii="Times New Roman" w:hAnsi="Times New Roman" w:cs="Times New Roman"/>
          <w:b/>
          <w:sz w:val="24"/>
          <w:szCs w:val="24"/>
        </w:rPr>
        <w:t>,</w:t>
      </w:r>
      <w:r w:rsidRPr="006E4BB4">
        <w:rPr>
          <w:rStyle w:val="so"/>
          <w:rFonts w:ascii="Times New Roman" w:hAnsi="Times New Roman" w:cs="Times New Roman"/>
          <w:b/>
          <w:sz w:val="24"/>
          <w:szCs w:val="24"/>
        </w:rPr>
        <w:t xml:space="preserve"> </w:t>
      </w:r>
      <w:r w:rsidRPr="006E4BB4">
        <w:rPr>
          <w:rStyle w:val="ppg"/>
          <w:rFonts w:ascii="Times New Roman" w:hAnsi="Times New Roman" w:cs="Times New Roman"/>
          <w:b/>
          <w:sz w:val="24"/>
          <w:szCs w:val="24"/>
        </w:rPr>
        <w:t>p. 149-57</w:t>
      </w:r>
      <w:r w:rsidR="006E4BB4">
        <w:rPr>
          <w:rStyle w:val="ppg"/>
          <w:rFonts w:ascii="Times New Roman" w:hAnsi="Times New Roman" w:cs="Times New Roman"/>
          <w:b/>
          <w:sz w:val="24"/>
          <w:szCs w:val="24"/>
        </w:rPr>
        <w:t>.</w:t>
      </w:r>
    </w:p>
    <w:p w:rsidR="006E4BB4" w:rsidRPr="00211B6D" w:rsidRDefault="00211B6D" w:rsidP="007112CD">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Begeny shows studies that 40% of fourth students in the Unites States are not fluent readers. His research study focuses on building fluency instructional strategies within second graders. The </w:t>
      </w:r>
      <w:r>
        <w:rPr>
          <w:rFonts w:ascii="Times New Roman" w:hAnsi="Times New Roman" w:cs="Times New Roman"/>
          <w:sz w:val="24"/>
          <w:szCs w:val="24"/>
        </w:rPr>
        <w:lastRenderedPageBreak/>
        <w:t xml:space="preserve">program that he uses is called </w:t>
      </w:r>
      <w:r w:rsidRPr="00211B6D">
        <w:rPr>
          <w:rFonts w:ascii="Times New Roman" w:hAnsi="Times New Roman" w:cs="Times New Roman"/>
          <w:sz w:val="24"/>
          <w:szCs w:val="24"/>
        </w:rPr>
        <w:t>helping early literacy with practice strategies (HELPS)</w:t>
      </w:r>
      <w:r>
        <w:rPr>
          <w:rFonts w:ascii="Times New Roman" w:hAnsi="Times New Roman" w:cs="Times New Roman"/>
          <w:sz w:val="24"/>
          <w:szCs w:val="24"/>
        </w:rPr>
        <w:t xml:space="preserve">. Reading fluency is an important part of improving a struggling reader’s reading level.  </w:t>
      </w:r>
    </w:p>
    <w:p w:rsidR="00BE1B91" w:rsidRPr="006549B9" w:rsidRDefault="00BE1B91" w:rsidP="00335C20">
      <w:pPr>
        <w:spacing w:after="0" w:line="480" w:lineRule="auto"/>
        <w:rPr>
          <w:rFonts w:ascii="Times New Roman" w:hAnsi="Times New Roman" w:cs="Times New Roman"/>
          <w:b/>
          <w:sz w:val="24"/>
          <w:szCs w:val="24"/>
        </w:rPr>
      </w:pPr>
    </w:p>
    <w:p w:rsidR="00644F56" w:rsidRPr="00A550C7" w:rsidRDefault="00644F56" w:rsidP="000F60E2">
      <w:pPr>
        <w:spacing w:after="0" w:line="480" w:lineRule="auto"/>
        <w:rPr>
          <w:rFonts w:ascii="Times New Roman" w:hAnsi="Times New Roman" w:cs="Times New Roman"/>
          <w:b/>
          <w:sz w:val="24"/>
          <w:szCs w:val="24"/>
        </w:rPr>
      </w:pPr>
      <w:r w:rsidRPr="00A550C7">
        <w:rPr>
          <w:rFonts w:ascii="Times New Roman" w:hAnsi="Times New Roman" w:cs="Times New Roman"/>
          <w:b/>
          <w:sz w:val="24"/>
          <w:szCs w:val="24"/>
        </w:rPr>
        <w:t xml:space="preserve">Brenda, B., Buck, K., &amp; Giles, R. (2009). First-grade reading gains following enrichment: phonics plus decodable texts compared to authentic literature read aloud. Reading Improvement, </w:t>
      </w:r>
      <w:r w:rsidRPr="00A550C7">
        <w:rPr>
          <w:rFonts w:ascii="Times New Roman" w:hAnsi="Times New Roman" w:cs="Times New Roman"/>
          <w:b/>
          <w:i/>
          <w:iCs/>
          <w:sz w:val="24"/>
          <w:szCs w:val="24"/>
        </w:rPr>
        <w:t xml:space="preserve">46 </w:t>
      </w:r>
      <w:r w:rsidRPr="00A550C7">
        <w:rPr>
          <w:rFonts w:ascii="Times New Roman" w:hAnsi="Times New Roman" w:cs="Times New Roman"/>
          <w:b/>
          <w:sz w:val="24"/>
          <w:szCs w:val="24"/>
        </w:rPr>
        <w:t xml:space="preserve">(4), 191-205. </w:t>
      </w:r>
    </w:p>
    <w:p w:rsidR="008769AC" w:rsidRDefault="00A550C7"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12038">
        <w:rPr>
          <w:rFonts w:ascii="Times New Roman" w:hAnsi="Times New Roman" w:cs="Times New Roman"/>
          <w:sz w:val="24"/>
          <w:szCs w:val="24"/>
        </w:rPr>
        <w:t>Brenda, Buck and Giles conducts</w:t>
      </w:r>
      <w:r>
        <w:rPr>
          <w:rFonts w:ascii="Times New Roman" w:hAnsi="Times New Roman" w:cs="Times New Roman"/>
          <w:sz w:val="24"/>
          <w:szCs w:val="24"/>
        </w:rPr>
        <w:t xml:space="preserve"> research based on teaching first graders literacy skills, such as phonetics and decoding texts versus </w:t>
      </w:r>
      <w:r w:rsidR="00FD6CA9">
        <w:rPr>
          <w:rFonts w:ascii="Times New Roman" w:hAnsi="Times New Roman" w:cs="Times New Roman"/>
          <w:sz w:val="24"/>
          <w:szCs w:val="24"/>
        </w:rPr>
        <w:t xml:space="preserve">the current instructional </w:t>
      </w:r>
      <w:r>
        <w:rPr>
          <w:rFonts w:ascii="Times New Roman" w:hAnsi="Times New Roman" w:cs="Times New Roman"/>
          <w:sz w:val="24"/>
          <w:szCs w:val="24"/>
        </w:rPr>
        <w:t xml:space="preserve">read </w:t>
      </w:r>
      <w:r w:rsidR="00B65DB6">
        <w:rPr>
          <w:rFonts w:ascii="Times New Roman" w:hAnsi="Times New Roman" w:cs="Times New Roman"/>
          <w:sz w:val="24"/>
          <w:szCs w:val="24"/>
        </w:rPr>
        <w:t>aloud</w:t>
      </w:r>
      <w:r>
        <w:rPr>
          <w:rFonts w:ascii="Times New Roman" w:hAnsi="Times New Roman" w:cs="Times New Roman"/>
          <w:sz w:val="24"/>
          <w:szCs w:val="24"/>
        </w:rPr>
        <w:t xml:space="preserve">. </w:t>
      </w:r>
      <w:r w:rsidR="00FD6CA9">
        <w:rPr>
          <w:rFonts w:ascii="Times New Roman" w:hAnsi="Times New Roman" w:cs="Times New Roman"/>
          <w:sz w:val="24"/>
          <w:szCs w:val="24"/>
        </w:rPr>
        <w:t xml:space="preserve">The research was conducted on four groups of first graders. The first group consists of practicing decoding skills after learning phonetics. The second group uses read aloud for reading comprehension. The third group used both phonetics, decoding and read </w:t>
      </w:r>
      <w:r w:rsidR="00B65DB6">
        <w:rPr>
          <w:rFonts w:ascii="Times New Roman" w:hAnsi="Times New Roman" w:cs="Times New Roman"/>
          <w:sz w:val="24"/>
          <w:szCs w:val="24"/>
        </w:rPr>
        <w:t>aloud</w:t>
      </w:r>
      <w:r w:rsidR="00FD6CA9">
        <w:rPr>
          <w:rFonts w:ascii="Times New Roman" w:hAnsi="Times New Roman" w:cs="Times New Roman"/>
          <w:sz w:val="24"/>
          <w:szCs w:val="24"/>
        </w:rPr>
        <w:t xml:space="preserve">. The fourth group consists of the untreated group. </w:t>
      </w:r>
      <w:r>
        <w:rPr>
          <w:rFonts w:ascii="Times New Roman" w:hAnsi="Times New Roman" w:cs="Times New Roman"/>
          <w:sz w:val="24"/>
          <w:szCs w:val="24"/>
        </w:rPr>
        <w:t>Below average students benefitted from learning phonetics and decoding texts. Their reading comprehension increased greatly as opposed to average readers. Average and advanced readers benefit from the creative challenge seen in read aloud.</w:t>
      </w:r>
    </w:p>
    <w:p w:rsidR="00A550C7" w:rsidRDefault="00A550C7" w:rsidP="000F60E2">
      <w:pPr>
        <w:spacing w:after="0" w:line="480" w:lineRule="auto"/>
        <w:rPr>
          <w:rFonts w:ascii="Times New Roman" w:hAnsi="Times New Roman" w:cs="Times New Roman"/>
          <w:sz w:val="24"/>
          <w:szCs w:val="24"/>
        </w:rPr>
      </w:pPr>
    </w:p>
    <w:p w:rsidR="00644F56" w:rsidRPr="003F728D" w:rsidRDefault="008769AC" w:rsidP="000F60E2">
      <w:pPr>
        <w:spacing w:after="0" w:line="480" w:lineRule="auto"/>
        <w:rPr>
          <w:rFonts w:ascii="Times New Roman" w:hAnsi="Times New Roman" w:cs="Times New Roman"/>
          <w:b/>
          <w:sz w:val="24"/>
          <w:szCs w:val="24"/>
        </w:rPr>
      </w:pPr>
      <w:r w:rsidRPr="003F728D">
        <w:rPr>
          <w:rFonts w:ascii="Times New Roman" w:hAnsi="Times New Roman" w:cs="Times New Roman"/>
          <w:b/>
          <w:sz w:val="24"/>
          <w:szCs w:val="24"/>
        </w:rPr>
        <w:t xml:space="preserve">Cadenhead, K. (1987). Reading level: A metaphor that shapes practice. The Phi Delta Kappan, </w:t>
      </w:r>
      <w:r w:rsidRPr="003F728D">
        <w:rPr>
          <w:rFonts w:ascii="Times New Roman" w:hAnsi="Times New Roman" w:cs="Times New Roman"/>
          <w:b/>
          <w:i/>
          <w:iCs/>
          <w:sz w:val="24"/>
          <w:szCs w:val="24"/>
        </w:rPr>
        <w:t>68</w:t>
      </w:r>
      <w:r w:rsidRPr="003F728D">
        <w:rPr>
          <w:rFonts w:ascii="Times New Roman" w:hAnsi="Times New Roman" w:cs="Times New Roman"/>
          <w:b/>
          <w:sz w:val="24"/>
          <w:szCs w:val="24"/>
        </w:rPr>
        <w:t xml:space="preserve"> (6), p.436-441. </w:t>
      </w:r>
    </w:p>
    <w:p w:rsidR="008769AC" w:rsidRDefault="00892488"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Caldenhead explains that the idea of grading a student’s ability to read originated from William McGuffy’s practice that different age groups need different reading materials. Their reading comprehension is based on the difficulty of the text. However, measuring reading levels stemmed from Francis Galton’s theory of mental measurement. Social and psychological development arises from knowledge. Complexities such as mental thinking can be measured. James Cattell believed that anything complex can be measured and reduced to a simplistic </w:t>
      </w:r>
      <w:r>
        <w:rPr>
          <w:rFonts w:ascii="Times New Roman" w:hAnsi="Times New Roman" w:cs="Times New Roman"/>
          <w:sz w:val="24"/>
          <w:szCs w:val="24"/>
        </w:rPr>
        <w:lastRenderedPageBreak/>
        <w:t>version. Mental measuring was introduced to public schools in 1922. Lewis Terman was the first person to suggest that all students should be given an intelligence test.</w:t>
      </w:r>
    </w:p>
    <w:p w:rsidR="00892488" w:rsidRDefault="00892488" w:rsidP="000F60E2">
      <w:pPr>
        <w:spacing w:after="0" w:line="480" w:lineRule="auto"/>
        <w:rPr>
          <w:rFonts w:ascii="Times New Roman" w:hAnsi="Times New Roman" w:cs="Times New Roman"/>
          <w:b/>
          <w:sz w:val="24"/>
          <w:szCs w:val="24"/>
        </w:rPr>
      </w:pPr>
    </w:p>
    <w:p w:rsidR="001F4F2E" w:rsidRDefault="003E6385" w:rsidP="000F60E2">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Campbell, R. (2001). Read-alouds with young children. International Reading Association, p.114. </w:t>
      </w:r>
    </w:p>
    <w:p w:rsidR="001F4F2E" w:rsidRPr="001F4F2E" w:rsidRDefault="001F4F2E"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Campbe</w:t>
      </w:r>
      <w:r w:rsidR="004F4DCE">
        <w:rPr>
          <w:rFonts w:ascii="Times New Roman" w:hAnsi="Times New Roman" w:cs="Times New Roman"/>
          <w:sz w:val="24"/>
          <w:szCs w:val="24"/>
        </w:rPr>
        <w:t xml:space="preserve">ll research shows how teachers can increase the literacy rate of students by conducting an interactive read aloud in the classroom. </w:t>
      </w:r>
      <w:r w:rsidR="002C55B7">
        <w:rPr>
          <w:rFonts w:ascii="Times New Roman" w:hAnsi="Times New Roman" w:cs="Times New Roman"/>
          <w:sz w:val="24"/>
          <w:szCs w:val="24"/>
        </w:rPr>
        <w:t xml:space="preserve">Children learn from teachers as they model how to read and are able to develop an understanding of the text through interactive class discussions. Learning activities that encourage discussion, creative thinking and art improves a students reading level. </w:t>
      </w:r>
    </w:p>
    <w:p w:rsidR="003E6385" w:rsidRDefault="003E6385" w:rsidP="000F60E2">
      <w:pPr>
        <w:spacing w:after="0" w:line="480" w:lineRule="auto"/>
        <w:rPr>
          <w:rFonts w:ascii="Times New Roman" w:hAnsi="Times New Roman" w:cs="Times New Roman"/>
          <w:b/>
          <w:sz w:val="24"/>
          <w:szCs w:val="24"/>
        </w:rPr>
      </w:pPr>
    </w:p>
    <w:p w:rsidR="00B7316A" w:rsidRPr="00FD70D2" w:rsidRDefault="00B7316A" w:rsidP="00B7316A">
      <w:pPr>
        <w:spacing w:after="0" w:line="480" w:lineRule="auto"/>
        <w:rPr>
          <w:rFonts w:ascii="Times New Roman" w:hAnsi="Times New Roman" w:cs="Times New Roman"/>
          <w:b/>
          <w:sz w:val="24"/>
          <w:szCs w:val="24"/>
        </w:rPr>
      </w:pPr>
      <w:r w:rsidRPr="00FD70D2">
        <w:rPr>
          <w:rFonts w:ascii="Times New Roman" w:hAnsi="Times New Roman" w:cs="Times New Roman"/>
          <w:b/>
          <w:sz w:val="24"/>
          <w:szCs w:val="24"/>
        </w:rPr>
        <w:t xml:space="preserve">Cooper, D. (n.d.). </w:t>
      </w:r>
      <w:r w:rsidRPr="00FD70D2">
        <w:rPr>
          <w:rFonts w:ascii="Times New Roman" w:hAnsi="Times New Roman" w:cs="Times New Roman"/>
          <w:b/>
          <w:i/>
          <w:iCs/>
          <w:sz w:val="24"/>
          <w:szCs w:val="24"/>
        </w:rPr>
        <w:t>Stopping reading failure: Reading intervention for upper-grade students.</w:t>
      </w:r>
      <w:r w:rsidRPr="00FD70D2">
        <w:rPr>
          <w:rFonts w:ascii="Times New Roman" w:hAnsi="Times New Roman" w:cs="Times New Roman"/>
          <w:b/>
          <w:sz w:val="24"/>
          <w:szCs w:val="24"/>
        </w:rPr>
        <w:t xml:space="preserve"> Retrieved from </w:t>
      </w:r>
      <w:hyperlink r:id="rId8" w:history="1">
        <w:r w:rsidRPr="00FD70D2">
          <w:rPr>
            <w:rStyle w:val="Hyperlink"/>
            <w:rFonts w:ascii="Times New Roman" w:hAnsi="Times New Roman" w:cs="Times New Roman"/>
            <w:b/>
            <w:sz w:val="24"/>
            <w:szCs w:val="24"/>
          </w:rPr>
          <w:t>http://www.beyond-the-book.com/strategies/strategies_012506.html</w:t>
        </w:r>
      </w:hyperlink>
      <w:r w:rsidRPr="00FD70D2">
        <w:rPr>
          <w:rFonts w:ascii="Times New Roman" w:hAnsi="Times New Roman" w:cs="Times New Roman"/>
          <w:b/>
          <w:sz w:val="24"/>
          <w:szCs w:val="24"/>
        </w:rPr>
        <w:t xml:space="preserve"> </w:t>
      </w:r>
    </w:p>
    <w:p w:rsidR="00B7316A" w:rsidRPr="00FD70D2" w:rsidRDefault="00FD70D2" w:rsidP="000F60E2">
      <w:pPr>
        <w:spacing w:after="0" w:line="480" w:lineRule="auto"/>
        <w:rPr>
          <w:rFonts w:ascii="Times New Roman" w:hAnsi="Times New Roman" w:cs="Times New Roman"/>
          <w:sz w:val="24"/>
          <w:szCs w:val="24"/>
        </w:rPr>
      </w:pPr>
      <w:r w:rsidRPr="00FD70D2">
        <w:rPr>
          <w:rFonts w:ascii="Times New Roman" w:hAnsi="Times New Roman" w:cs="Times New Roman"/>
          <w:sz w:val="24"/>
          <w:szCs w:val="24"/>
        </w:rPr>
        <w:t xml:space="preserve">Cooper discusses the </w:t>
      </w:r>
      <w:r w:rsidR="000B10B3">
        <w:rPr>
          <w:rFonts w:ascii="Times New Roman" w:hAnsi="Times New Roman" w:cs="Times New Roman"/>
          <w:sz w:val="24"/>
          <w:szCs w:val="24"/>
        </w:rPr>
        <w:t xml:space="preserve">strategical </w:t>
      </w:r>
      <w:r w:rsidRPr="00FD70D2">
        <w:rPr>
          <w:rFonts w:ascii="Times New Roman" w:hAnsi="Times New Roman" w:cs="Times New Roman"/>
          <w:sz w:val="24"/>
          <w:szCs w:val="24"/>
        </w:rPr>
        <w:t xml:space="preserve">need </w:t>
      </w:r>
      <w:r w:rsidR="000B10B3">
        <w:rPr>
          <w:rFonts w:ascii="Times New Roman" w:hAnsi="Times New Roman" w:cs="Times New Roman"/>
          <w:sz w:val="24"/>
          <w:szCs w:val="24"/>
        </w:rPr>
        <w:t>for intervention towards</w:t>
      </w:r>
      <w:r w:rsidRPr="00FD70D2">
        <w:rPr>
          <w:rFonts w:ascii="Times New Roman" w:hAnsi="Times New Roman" w:cs="Times New Roman"/>
          <w:sz w:val="24"/>
          <w:szCs w:val="24"/>
        </w:rPr>
        <w:t xml:space="preserve"> </w:t>
      </w:r>
      <w:r w:rsidR="00AF49C5" w:rsidRPr="00FD70D2">
        <w:rPr>
          <w:rFonts w:ascii="Times New Roman" w:hAnsi="Times New Roman" w:cs="Times New Roman"/>
          <w:sz w:val="24"/>
          <w:szCs w:val="24"/>
        </w:rPr>
        <w:t>struggling</w:t>
      </w:r>
      <w:r w:rsidRPr="00FD70D2">
        <w:rPr>
          <w:rFonts w:ascii="Times New Roman" w:hAnsi="Times New Roman" w:cs="Times New Roman"/>
          <w:sz w:val="24"/>
          <w:szCs w:val="24"/>
        </w:rPr>
        <w:t xml:space="preserve"> readers in the upper </w:t>
      </w:r>
      <w:r w:rsidR="00AF49C5" w:rsidRPr="00FD70D2">
        <w:rPr>
          <w:rFonts w:ascii="Times New Roman" w:hAnsi="Times New Roman" w:cs="Times New Roman"/>
          <w:sz w:val="24"/>
          <w:szCs w:val="24"/>
        </w:rPr>
        <w:t>elementary</w:t>
      </w:r>
      <w:r w:rsidR="00AF49C5">
        <w:rPr>
          <w:rFonts w:ascii="Times New Roman" w:hAnsi="Times New Roman" w:cs="Times New Roman"/>
          <w:sz w:val="24"/>
          <w:szCs w:val="24"/>
        </w:rPr>
        <w:t xml:space="preserve"> grade level. Students are taught phonetics and vocabulary skills but these some struggling students have a difficult time applying these skills to their reading.</w:t>
      </w:r>
      <w:r w:rsidR="000B10B3">
        <w:rPr>
          <w:rFonts w:ascii="Times New Roman" w:hAnsi="Times New Roman" w:cs="Times New Roman"/>
          <w:sz w:val="24"/>
          <w:szCs w:val="24"/>
        </w:rPr>
        <w:t xml:space="preserve"> Students become frustrated when they are not taught how to apply their decoding skills with the text that is being read.</w:t>
      </w:r>
    </w:p>
    <w:p w:rsidR="00FD70D2" w:rsidRPr="003F728D" w:rsidRDefault="00FD70D2" w:rsidP="000F60E2">
      <w:pPr>
        <w:spacing w:after="0" w:line="480" w:lineRule="auto"/>
        <w:rPr>
          <w:rFonts w:ascii="Times New Roman" w:hAnsi="Times New Roman" w:cs="Times New Roman"/>
          <w:b/>
          <w:sz w:val="24"/>
          <w:szCs w:val="24"/>
        </w:rPr>
      </w:pPr>
    </w:p>
    <w:p w:rsidR="00453854" w:rsidRDefault="00D664B2" w:rsidP="007112CD">
      <w:pPr>
        <w:spacing w:after="0" w:line="480" w:lineRule="auto"/>
        <w:rPr>
          <w:rStyle w:val="ppg"/>
          <w:rFonts w:ascii="Times New Roman" w:hAnsi="Times New Roman" w:cs="Times New Roman"/>
          <w:b/>
          <w:sz w:val="24"/>
          <w:szCs w:val="24"/>
        </w:rPr>
      </w:pPr>
      <w:r>
        <w:rPr>
          <w:rStyle w:val="au"/>
          <w:rFonts w:ascii="Times New Roman" w:hAnsi="Times New Roman" w:cs="Times New Roman"/>
          <w:b/>
          <w:sz w:val="24"/>
          <w:szCs w:val="24"/>
        </w:rPr>
        <w:t>Cummings, K., Dewey, E., Latimer, R. &amp; Good III, R</w:t>
      </w:r>
      <w:r w:rsidR="00453854">
        <w:rPr>
          <w:rStyle w:val="au"/>
          <w:rFonts w:ascii="Times New Roman" w:hAnsi="Times New Roman" w:cs="Times New Roman"/>
          <w:b/>
          <w:sz w:val="24"/>
          <w:szCs w:val="24"/>
        </w:rPr>
        <w:t>. (</w:t>
      </w:r>
      <w:r w:rsidR="00453854" w:rsidRPr="00C34C92">
        <w:rPr>
          <w:rStyle w:val="ji"/>
          <w:rFonts w:ascii="Times New Roman" w:hAnsi="Times New Roman" w:cs="Times New Roman"/>
          <w:b/>
          <w:sz w:val="24"/>
          <w:szCs w:val="24"/>
        </w:rPr>
        <w:t>June 2011)</w:t>
      </w:r>
      <w:r w:rsidR="00453854">
        <w:rPr>
          <w:rStyle w:val="ji"/>
          <w:rFonts w:ascii="Times New Roman" w:hAnsi="Times New Roman" w:cs="Times New Roman"/>
          <w:b/>
          <w:sz w:val="24"/>
          <w:szCs w:val="24"/>
        </w:rPr>
        <w:t>.</w:t>
      </w:r>
      <w:r w:rsidR="00453854" w:rsidRPr="00C34C92">
        <w:rPr>
          <w:rStyle w:val="so"/>
          <w:rFonts w:ascii="Times New Roman" w:hAnsi="Times New Roman" w:cs="Times New Roman"/>
          <w:b/>
          <w:sz w:val="24"/>
          <w:szCs w:val="24"/>
        </w:rPr>
        <w:t xml:space="preserve"> </w:t>
      </w:r>
      <w:r w:rsidR="00453854" w:rsidRPr="00C34C92">
        <w:rPr>
          <w:rStyle w:val="au"/>
          <w:rFonts w:ascii="Times New Roman" w:hAnsi="Times New Roman" w:cs="Times New Roman"/>
          <w:b/>
          <w:sz w:val="24"/>
          <w:szCs w:val="24"/>
        </w:rPr>
        <w:t xml:space="preserve"> </w:t>
      </w:r>
      <w:r w:rsidR="00453854">
        <w:rPr>
          <w:rStyle w:val="ti"/>
          <w:rFonts w:ascii="Times New Roman" w:hAnsi="Times New Roman" w:cs="Times New Roman"/>
          <w:b/>
          <w:sz w:val="24"/>
          <w:szCs w:val="24"/>
        </w:rPr>
        <w:t>Pathways to w</w:t>
      </w:r>
      <w:r w:rsidR="00453854" w:rsidRPr="00C34C92">
        <w:rPr>
          <w:rStyle w:val="ti"/>
          <w:rFonts w:ascii="Times New Roman" w:hAnsi="Times New Roman" w:cs="Times New Roman"/>
          <w:b/>
          <w:sz w:val="24"/>
          <w:szCs w:val="24"/>
        </w:rPr>
        <w:t xml:space="preserve">ord </w:t>
      </w:r>
      <w:r w:rsidR="00453854">
        <w:rPr>
          <w:rStyle w:val="hit"/>
          <w:rFonts w:ascii="Times New Roman" w:hAnsi="Times New Roman" w:cs="Times New Roman"/>
          <w:b/>
          <w:sz w:val="24"/>
          <w:szCs w:val="24"/>
        </w:rPr>
        <w:t>r</w:t>
      </w:r>
      <w:r w:rsidR="00453854" w:rsidRPr="00C34C92">
        <w:rPr>
          <w:rStyle w:val="hit"/>
          <w:rFonts w:ascii="Times New Roman" w:hAnsi="Times New Roman" w:cs="Times New Roman"/>
          <w:b/>
          <w:sz w:val="24"/>
          <w:szCs w:val="24"/>
        </w:rPr>
        <w:t>eading</w:t>
      </w:r>
      <w:r w:rsidR="00453854" w:rsidRPr="00C34C92">
        <w:rPr>
          <w:rStyle w:val="ti"/>
          <w:rFonts w:ascii="Times New Roman" w:hAnsi="Times New Roman" w:cs="Times New Roman"/>
          <w:b/>
          <w:sz w:val="24"/>
          <w:szCs w:val="24"/>
        </w:rPr>
        <w:t xml:space="preserve"> </w:t>
      </w:r>
      <w:r w:rsidR="00453854">
        <w:rPr>
          <w:rStyle w:val="ti"/>
          <w:rFonts w:ascii="Times New Roman" w:hAnsi="Times New Roman" w:cs="Times New Roman"/>
          <w:b/>
          <w:sz w:val="24"/>
          <w:szCs w:val="24"/>
        </w:rPr>
        <w:t>and decoding: The roles of automaticity and a</w:t>
      </w:r>
      <w:r w:rsidR="00453854" w:rsidRPr="00C34C92">
        <w:rPr>
          <w:rStyle w:val="ti"/>
          <w:rFonts w:ascii="Times New Roman" w:hAnsi="Times New Roman" w:cs="Times New Roman"/>
          <w:b/>
          <w:sz w:val="24"/>
          <w:szCs w:val="24"/>
        </w:rPr>
        <w:t>ccuracy</w:t>
      </w:r>
      <w:r w:rsidR="00453854" w:rsidRPr="00C34C92">
        <w:rPr>
          <w:rFonts w:ascii="Times New Roman" w:hAnsi="Times New Roman" w:cs="Times New Roman"/>
          <w:b/>
          <w:sz w:val="24"/>
          <w:szCs w:val="24"/>
        </w:rPr>
        <w:t xml:space="preserve">. </w:t>
      </w:r>
      <w:r w:rsidR="00453854" w:rsidRPr="00C34C92">
        <w:rPr>
          <w:rStyle w:val="jn"/>
          <w:rFonts w:ascii="Times New Roman" w:hAnsi="Times New Roman" w:cs="Times New Roman"/>
          <w:b/>
          <w:sz w:val="24"/>
          <w:szCs w:val="24"/>
        </w:rPr>
        <w:t>The School Psychology Review</w:t>
      </w:r>
      <w:r w:rsidR="00453854">
        <w:rPr>
          <w:rStyle w:val="jn"/>
          <w:rFonts w:ascii="Times New Roman" w:hAnsi="Times New Roman" w:cs="Times New Roman"/>
          <w:b/>
          <w:sz w:val="24"/>
          <w:szCs w:val="24"/>
        </w:rPr>
        <w:t>,</w:t>
      </w:r>
      <w:r w:rsidR="00453854">
        <w:rPr>
          <w:rStyle w:val="ji"/>
          <w:rFonts w:ascii="Times New Roman" w:hAnsi="Times New Roman" w:cs="Times New Roman"/>
          <w:b/>
          <w:sz w:val="24"/>
          <w:szCs w:val="24"/>
        </w:rPr>
        <w:t xml:space="preserve"> </w:t>
      </w:r>
      <w:r w:rsidR="00453854" w:rsidRPr="003A47C7">
        <w:rPr>
          <w:rStyle w:val="ji"/>
          <w:rFonts w:ascii="Times New Roman" w:hAnsi="Times New Roman" w:cs="Times New Roman"/>
          <w:b/>
          <w:i/>
          <w:sz w:val="24"/>
          <w:szCs w:val="24"/>
        </w:rPr>
        <w:t>40</w:t>
      </w:r>
      <w:r w:rsidR="00453854">
        <w:rPr>
          <w:rStyle w:val="ji"/>
          <w:rFonts w:ascii="Times New Roman" w:hAnsi="Times New Roman" w:cs="Times New Roman"/>
          <w:b/>
          <w:sz w:val="24"/>
          <w:szCs w:val="24"/>
        </w:rPr>
        <w:t xml:space="preserve"> (</w:t>
      </w:r>
      <w:r w:rsidR="00453854" w:rsidRPr="00C34C92">
        <w:rPr>
          <w:rStyle w:val="ji"/>
          <w:rFonts w:ascii="Times New Roman" w:hAnsi="Times New Roman" w:cs="Times New Roman"/>
          <w:b/>
          <w:sz w:val="24"/>
          <w:szCs w:val="24"/>
        </w:rPr>
        <w:t>2</w:t>
      </w:r>
      <w:r w:rsidR="00453854">
        <w:rPr>
          <w:rStyle w:val="ji"/>
          <w:rFonts w:ascii="Times New Roman" w:hAnsi="Times New Roman" w:cs="Times New Roman"/>
          <w:b/>
          <w:sz w:val="24"/>
          <w:szCs w:val="24"/>
        </w:rPr>
        <w:t xml:space="preserve">), </w:t>
      </w:r>
      <w:r w:rsidR="00453854" w:rsidRPr="00C34C92">
        <w:rPr>
          <w:rStyle w:val="ppg"/>
          <w:rFonts w:ascii="Times New Roman" w:hAnsi="Times New Roman" w:cs="Times New Roman"/>
          <w:b/>
          <w:sz w:val="24"/>
          <w:szCs w:val="24"/>
        </w:rPr>
        <w:t>p. 284-</w:t>
      </w:r>
      <w:r w:rsidR="00453854">
        <w:rPr>
          <w:rStyle w:val="ppg"/>
          <w:rFonts w:ascii="Times New Roman" w:hAnsi="Times New Roman" w:cs="Times New Roman"/>
          <w:b/>
          <w:sz w:val="24"/>
          <w:szCs w:val="24"/>
        </w:rPr>
        <w:t>2</w:t>
      </w:r>
      <w:r w:rsidR="00453854" w:rsidRPr="00C34C92">
        <w:rPr>
          <w:rStyle w:val="ppg"/>
          <w:rFonts w:ascii="Times New Roman" w:hAnsi="Times New Roman" w:cs="Times New Roman"/>
          <w:b/>
          <w:sz w:val="24"/>
          <w:szCs w:val="24"/>
        </w:rPr>
        <w:t>95</w:t>
      </w:r>
      <w:r w:rsidR="00453854">
        <w:rPr>
          <w:rStyle w:val="ppg"/>
          <w:rFonts w:ascii="Times New Roman" w:hAnsi="Times New Roman" w:cs="Times New Roman"/>
          <w:b/>
          <w:sz w:val="24"/>
          <w:szCs w:val="24"/>
        </w:rPr>
        <w:t>.</w:t>
      </w:r>
    </w:p>
    <w:p w:rsidR="00453854" w:rsidRPr="006A390B" w:rsidRDefault="006A390B"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Reading comprehension begins with basic strategical skills that st</w:t>
      </w:r>
      <w:r w:rsidR="00216CA7">
        <w:rPr>
          <w:rFonts w:ascii="Times New Roman" w:hAnsi="Times New Roman" w:cs="Times New Roman"/>
          <w:sz w:val="24"/>
          <w:szCs w:val="24"/>
        </w:rPr>
        <w:t xml:space="preserve">udents learn in school such as </w:t>
      </w:r>
      <w:r>
        <w:rPr>
          <w:rFonts w:ascii="Times New Roman" w:hAnsi="Times New Roman" w:cs="Times New Roman"/>
          <w:sz w:val="24"/>
          <w:szCs w:val="24"/>
        </w:rPr>
        <w:t>nonsense word fluency (NWF) and oral reading fluency (ORF). Nonsense word fluency has a basic focus on decoding strategies; sound by sound, word blending, whole words, decoding and recoding.</w:t>
      </w:r>
      <w:r w:rsidR="00216CA7">
        <w:rPr>
          <w:rFonts w:ascii="Times New Roman" w:hAnsi="Times New Roman" w:cs="Times New Roman"/>
          <w:sz w:val="24"/>
          <w:szCs w:val="24"/>
        </w:rPr>
        <w:t xml:space="preserve"> Both skills and strategies are taught early in the school year to increase reading comprehension. </w:t>
      </w:r>
    </w:p>
    <w:p w:rsidR="00453854" w:rsidRDefault="00453854" w:rsidP="000F60E2">
      <w:pPr>
        <w:spacing w:after="0" w:line="480" w:lineRule="auto"/>
        <w:rPr>
          <w:rFonts w:ascii="Times New Roman" w:hAnsi="Times New Roman" w:cs="Times New Roman"/>
          <w:b/>
          <w:sz w:val="24"/>
          <w:szCs w:val="24"/>
        </w:rPr>
      </w:pPr>
    </w:p>
    <w:p w:rsidR="00D527C0" w:rsidRPr="003F728D" w:rsidRDefault="00D527C0" w:rsidP="000F60E2">
      <w:pPr>
        <w:spacing w:after="0" w:line="480" w:lineRule="auto"/>
        <w:rPr>
          <w:rFonts w:ascii="Times New Roman" w:hAnsi="Times New Roman" w:cs="Times New Roman"/>
          <w:b/>
          <w:sz w:val="24"/>
          <w:szCs w:val="24"/>
        </w:rPr>
      </w:pPr>
      <w:r w:rsidRPr="003F728D">
        <w:rPr>
          <w:rFonts w:ascii="Times New Roman" w:hAnsi="Times New Roman" w:cs="Times New Roman"/>
          <w:b/>
          <w:sz w:val="24"/>
          <w:szCs w:val="24"/>
        </w:rPr>
        <w:t xml:space="preserve">Cummins, S. &amp; Stellmeyer-Gerade, C. (2011).Teaching for synthesis for informational texts with read-alouds. Reading Teacher, </w:t>
      </w:r>
      <w:r w:rsidRPr="003F728D">
        <w:rPr>
          <w:rFonts w:ascii="Times New Roman" w:hAnsi="Times New Roman" w:cs="Times New Roman"/>
          <w:b/>
          <w:i/>
          <w:iCs/>
          <w:sz w:val="24"/>
          <w:szCs w:val="24"/>
        </w:rPr>
        <w:t xml:space="preserve">64 </w:t>
      </w:r>
      <w:r w:rsidRPr="003F728D">
        <w:rPr>
          <w:rFonts w:ascii="Times New Roman" w:hAnsi="Times New Roman" w:cs="Times New Roman"/>
          <w:b/>
          <w:sz w:val="24"/>
          <w:szCs w:val="24"/>
        </w:rPr>
        <w:t>(6), p.394-405.</w:t>
      </w:r>
    </w:p>
    <w:p w:rsidR="0019594F" w:rsidRDefault="00DC69D9" w:rsidP="00453854">
      <w:pPr>
        <w:spacing w:after="0" w:line="480" w:lineRule="auto"/>
        <w:rPr>
          <w:rFonts w:ascii="Times New Roman" w:hAnsi="Times New Roman" w:cs="Times New Roman"/>
          <w:sz w:val="24"/>
          <w:szCs w:val="24"/>
        </w:rPr>
      </w:pPr>
      <w:r>
        <w:rPr>
          <w:rFonts w:ascii="Times New Roman" w:hAnsi="Times New Roman" w:cs="Times New Roman"/>
          <w:sz w:val="24"/>
          <w:szCs w:val="24"/>
        </w:rPr>
        <w:t>Cummins and Stellmeyer-Gerade conducts research on two groups of third graders. The students were assessed based on reading comprehension during independent reading versus read aloud.</w:t>
      </w:r>
      <w:r w:rsidR="005061EF">
        <w:rPr>
          <w:rFonts w:ascii="Times New Roman" w:hAnsi="Times New Roman" w:cs="Times New Roman"/>
          <w:sz w:val="24"/>
          <w:szCs w:val="24"/>
        </w:rPr>
        <w:t xml:space="preserve"> Students were able to synthesize informational texts through read aloud</w:t>
      </w:r>
      <w:r w:rsidR="00F51B97">
        <w:rPr>
          <w:rFonts w:ascii="Times New Roman" w:hAnsi="Times New Roman" w:cs="Times New Roman"/>
          <w:sz w:val="24"/>
          <w:szCs w:val="24"/>
        </w:rPr>
        <w:t xml:space="preserve"> because r</w:t>
      </w:r>
      <w:r w:rsidR="00EC4B45">
        <w:rPr>
          <w:rFonts w:ascii="Times New Roman" w:hAnsi="Times New Roman" w:cs="Times New Roman"/>
          <w:sz w:val="24"/>
          <w:szCs w:val="24"/>
        </w:rPr>
        <w:t>ead aloud increases a student’s ability to comprehend the text, build on vocabulary and to become familiar with sound.</w:t>
      </w:r>
    </w:p>
    <w:p w:rsidR="0000514F" w:rsidRDefault="0000514F" w:rsidP="00453854">
      <w:pPr>
        <w:spacing w:after="0" w:line="480" w:lineRule="auto"/>
        <w:rPr>
          <w:rFonts w:ascii="Times New Roman" w:hAnsi="Times New Roman" w:cs="Times New Roman"/>
          <w:sz w:val="24"/>
          <w:szCs w:val="24"/>
        </w:rPr>
      </w:pPr>
    </w:p>
    <w:p w:rsidR="0000514F" w:rsidRDefault="0000514F" w:rsidP="00453854">
      <w:pPr>
        <w:spacing w:after="0" w:line="480" w:lineRule="auto"/>
        <w:rPr>
          <w:rStyle w:val="ppg"/>
          <w:rFonts w:ascii="Times New Roman" w:hAnsi="Times New Roman" w:cs="Times New Roman"/>
          <w:b/>
          <w:sz w:val="24"/>
          <w:szCs w:val="24"/>
        </w:rPr>
      </w:pPr>
      <w:r>
        <w:rPr>
          <w:rStyle w:val="au"/>
          <w:rFonts w:ascii="Times New Roman" w:hAnsi="Times New Roman" w:cs="Times New Roman"/>
          <w:b/>
          <w:sz w:val="24"/>
          <w:szCs w:val="24"/>
        </w:rPr>
        <w:t xml:space="preserve">Duncan, </w:t>
      </w:r>
      <w:r w:rsidRPr="0000514F">
        <w:rPr>
          <w:rStyle w:val="au"/>
          <w:rFonts w:ascii="Times New Roman" w:hAnsi="Times New Roman" w:cs="Times New Roman"/>
          <w:b/>
          <w:sz w:val="24"/>
          <w:szCs w:val="24"/>
        </w:rPr>
        <w:t>P.</w:t>
      </w:r>
      <w:r>
        <w:rPr>
          <w:rStyle w:val="au"/>
          <w:rFonts w:ascii="Times New Roman" w:hAnsi="Times New Roman" w:cs="Times New Roman"/>
          <w:b/>
          <w:sz w:val="24"/>
          <w:szCs w:val="24"/>
        </w:rPr>
        <w:t xml:space="preserve"> </w:t>
      </w:r>
      <w:r>
        <w:rPr>
          <w:rStyle w:val="ji"/>
          <w:rFonts w:ascii="Times New Roman" w:hAnsi="Times New Roman" w:cs="Times New Roman"/>
          <w:b/>
          <w:sz w:val="24"/>
          <w:szCs w:val="24"/>
        </w:rPr>
        <w:t>(</w:t>
      </w:r>
      <w:r w:rsidRPr="0000514F">
        <w:rPr>
          <w:rStyle w:val="ji"/>
          <w:rFonts w:ascii="Times New Roman" w:hAnsi="Times New Roman" w:cs="Times New Roman"/>
          <w:b/>
          <w:sz w:val="24"/>
          <w:szCs w:val="24"/>
        </w:rPr>
        <w:t>2010)</w:t>
      </w:r>
      <w:r>
        <w:rPr>
          <w:rStyle w:val="ji"/>
          <w:rFonts w:ascii="Times New Roman" w:hAnsi="Times New Roman" w:cs="Times New Roman"/>
          <w:b/>
          <w:sz w:val="24"/>
          <w:szCs w:val="24"/>
        </w:rPr>
        <w:t xml:space="preserve">. </w:t>
      </w:r>
      <w:r w:rsidRPr="0000514F">
        <w:rPr>
          <w:rStyle w:val="au"/>
          <w:rFonts w:ascii="Times New Roman" w:hAnsi="Times New Roman" w:cs="Times New Roman"/>
          <w:b/>
          <w:sz w:val="24"/>
          <w:szCs w:val="24"/>
        </w:rPr>
        <w:t xml:space="preserve"> </w:t>
      </w:r>
      <w:r w:rsidR="00777661">
        <w:rPr>
          <w:rStyle w:val="ti"/>
          <w:rFonts w:ascii="Times New Roman" w:hAnsi="Times New Roman" w:cs="Times New Roman"/>
          <w:b/>
          <w:sz w:val="24"/>
          <w:szCs w:val="24"/>
        </w:rPr>
        <w:t>Instilling a lifelong l</w:t>
      </w:r>
      <w:r w:rsidRPr="0000514F">
        <w:rPr>
          <w:rStyle w:val="ti"/>
          <w:rFonts w:ascii="Times New Roman" w:hAnsi="Times New Roman" w:cs="Times New Roman"/>
          <w:b/>
          <w:sz w:val="24"/>
          <w:szCs w:val="24"/>
        </w:rPr>
        <w:t xml:space="preserve">ove of </w:t>
      </w:r>
      <w:r w:rsidR="00777661">
        <w:rPr>
          <w:rStyle w:val="hit"/>
          <w:rFonts w:ascii="Times New Roman" w:hAnsi="Times New Roman" w:cs="Times New Roman"/>
          <w:b/>
          <w:sz w:val="24"/>
          <w:szCs w:val="24"/>
        </w:rPr>
        <w:t>r</w:t>
      </w:r>
      <w:r w:rsidRPr="00777661">
        <w:rPr>
          <w:rStyle w:val="hit"/>
          <w:rFonts w:ascii="Times New Roman" w:hAnsi="Times New Roman" w:cs="Times New Roman"/>
          <w:b/>
          <w:sz w:val="24"/>
          <w:szCs w:val="24"/>
        </w:rPr>
        <w:t>eading</w:t>
      </w:r>
      <w:r w:rsidRPr="00777661">
        <w:rPr>
          <w:rFonts w:ascii="Times New Roman" w:hAnsi="Times New Roman" w:cs="Times New Roman"/>
          <w:b/>
          <w:sz w:val="24"/>
          <w:szCs w:val="24"/>
        </w:rPr>
        <w:t xml:space="preserve">. </w:t>
      </w:r>
      <w:r w:rsidRPr="0000514F">
        <w:rPr>
          <w:rStyle w:val="jn"/>
          <w:rFonts w:ascii="Times New Roman" w:hAnsi="Times New Roman" w:cs="Times New Roman"/>
          <w:b/>
          <w:sz w:val="24"/>
          <w:szCs w:val="24"/>
        </w:rPr>
        <w:t>Kappa Delta Pi Record</w:t>
      </w:r>
      <w:r w:rsidR="00777661">
        <w:rPr>
          <w:rStyle w:val="so"/>
          <w:rFonts w:ascii="Times New Roman" w:hAnsi="Times New Roman" w:cs="Times New Roman"/>
          <w:b/>
          <w:sz w:val="24"/>
          <w:szCs w:val="24"/>
        </w:rPr>
        <w:t xml:space="preserve">, </w:t>
      </w:r>
      <w:r w:rsidR="00777661" w:rsidRPr="00777661">
        <w:rPr>
          <w:rStyle w:val="ji"/>
          <w:rFonts w:ascii="Times New Roman" w:hAnsi="Times New Roman" w:cs="Times New Roman"/>
          <w:b/>
          <w:i/>
          <w:sz w:val="24"/>
          <w:szCs w:val="24"/>
        </w:rPr>
        <w:t>46</w:t>
      </w:r>
      <w:r>
        <w:rPr>
          <w:rStyle w:val="ji"/>
          <w:rFonts w:ascii="Times New Roman" w:hAnsi="Times New Roman" w:cs="Times New Roman"/>
          <w:b/>
          <w:sz w:val="24"/>
          <w:szCs w:val="24"/>
        </w:rPr>
        <w:t xml:space="preserve"> </w:t>
      </w:r>
      <w:r w:rsidR="00777661">
        <w:rPr>
          <w:rStyle w:val="ji"/>
          <w:rFonts w:ascii="Times New Roman" w:hAnsi="Times New Roman" w:cs="Times New Roman"/>
          <w:b/>
          <w:sz w:val="24"/>
          <w:szCs w:val="24"/>
        </w:rPr>
        <w:t>(</w:t>
      </w:r>
      <w:r>
        <w:rPr>
          <w:rStyle w:val="ji"/>
          <w:rFonts w:ascii="Times New Roman" w:hAnsi="Times New Roman" w:cs="Times New Roman"/>
          <w:b/>
          <w:sz w:val="24"/>
          <w:szCs w:val="24"/>
        </w:rPr>
        <w:t>2</w:t>
      </w:r>
      <w:r w:rsidR="00777661">
        <w:rPr>
          <w:rStyle w:val="ji"/>
          <w:rFonts w:ascii="Times New Roman" w:hAnsi="Times New Roman" w:cs="Times New Roman"/>
          <w:b/>
          <w:sz w:val="24"/>
          <w:szCs w:val="24"/>
        </w:rPr>
        <w:t>),</w:t>
      </w:r>
      <w:r>
        <w:rPr>
          <w:rStyle w:val="ji"/>
          <w:rFonts w:ascii="Times New Roman" w:hAnsi="Times New Roman" w:cs="Times New Roman"/>
          <w:b/>
          <w:sz w:val="24"/>
          <w:szCs w:val="24"/>
        </w:rPr>
        <w:t xml:space="preserve"> </w:t>
      </w:r>
      <w:r w:rsidRPr="0000514F">
        <w:rPr>
          <w:rStyle w:val="so"/>
          <w:rFonts w:ascii="Times New Roman" w:hAnsi="Times New Roman" w:cs="Times New Roman"/>
          <w:b/>
          <w:sz w:val="24"/>
          <w:szCs w:val="24"/>
        </w:rPr>
        <w:t xml:space="preserve"> </w:t>
      </w:r>
      <w:r w:rsidRPr="0000514F">
        <w:rPr>
          <w:rStyle w:val="ppg"/>
          <w:rFonts w:ascii="Times New Roman" w:hAnsi="Times New Roman" w:cs="Times New Roman"/>
          <w:b/>
          <w:sz w:val="24"/>
          <w:szCs w:val="24"/>
        </w:rPr>
        <w:t>p. 90-</w:t>
      </w:r>
      <w:r w:rsidR="00777661">
        <w:rPr>
          <w:rStyle w:val="ppg"/>
          <w:rFonts w:ascii="Times New Roman" w:hAnsi="Times New Roman" w:cs="Times New Roman"/>
          <w:b/>
          <w:sz w:val="24"/>
          <w:szCs w:val="24"/>
        </w:rPr>
        <w:t>9</w:t>
      </w:r>
      <w:r w:rsidRPr="0000514F">
        <w:rPr>
          <w:rStyle w:val="ppg"/>
          <w:rFonts w:ascii="Times New Roman" w:hAnsi="Times New Roman" w:cs="Times New Roman"/>
          <w:b/>
          <w:sz w:val="24"/>
          <w:szCs w:val="24"/>
        </w:rPr>
        <w:t>3</w:t>
      </w:r>
      <w:r w:rsidR="00777661">
        <w:rPr>
          <w:rStyle w:val="ppg"/>
          <w:rFonts w:ascii="Times New Roman" w:hAnsi="Times New Roman" w:cs="Times New Roman"/>
          <w:b/>
          <w:sz w:val="24"/>
          <w:szCs w:val="24"/>
        </w:rPr>
        <w:t>.</w:t>
      </w:r>
    </w:p>
    <w:p w:rsidR="008104DA" w:rsidRPr="008104DA" w:rsidRDefault="008104DA" w:rsidP="00453854">
      <w:pPr>
        <w:spacing w:after="0" w:line="480" w:lineRule="auto"/>
        <w:rPr>
          <w:rStyle w:val="ppg"/>
          <w:rFonts w:ascii="Times New Roman" w:hAnsi="Times New Roman" w:cs="Times New Roman"/>
          <w:sz w:val="24"/>
          <w:szCs w:val="24"/>
        </w:rPr>
      </w:pPr>
      <w:r>
        <w:rPr>
          <w:rStyle w:val="ppg"/>
          <w:rFonts w:ascii="Times New Roman" w:hAnsi="Times New Roman" w:cs="Times New Roman"/>
          <w:sz w:val="24"/>
          <w:szCs w:val="24"/>
        </w:rPr>
        <w:t>When tea</w:t>
      </w:r>
      <w:r w:rsidR="00DF1CF6">
        <w:rPr>
          <w:rStyle w:val="ppg"/>
          <w:rFonts w:ascii="Times New Roman" w:hAnsi="Times New Roman" w:cs="Times New Roman"/>
          <w:sz w:val="24"/>
          <w:szCs w:val="24"/>
        </w:rPr>
        <w:t>chers enco</w:t>
      </w:r>
      <w:r>
        <w:rPr>
          <w:rStyle w:val="ppg"/>
          <w:rFonts w:ascii="Times New Roman" w:hAnsi="Times New Roman" w:cs="Times New Roman"/>
          <w:sz w:val="24"/>
          <w:szCs w:val="24"/>
        </w:rPr>
        <w:t xml:space="preserve">urage reading as a lifelong habit, this motivation increases a students reading level naturally. </w:t>
      </w:r>
      <w:r w:rsidR="00DF1CF6">
        <w:rPr>
          <w:rStyle w:val="ppg"/>
          <w:rFonts w:ascii="Times New Roman" w:hAnsi="Times New Roman" w:cs="Times New Roman"/>
          <w:sz w:val="24"/>
          <w:szCs w:val="24"/>
        </w:rPr>
        <w:t xml:space="preserve">Teachers should model reading as a form of encouragement and importance to literature. </w:t>
      </w:r>
      <w:r w:rsidR="001063A3">
        <w:rPr>
          <w:rStyle w:val="ppg"/>
          <w:rFonts w:ascii="Times New Roman" w:hAnsi="Times New Roman" w:cs="Times New Roman"/>
          <w:sz w:val="24"/>
          <w:szCs w:val="24"/>
        </w:rPr>
        <w:t xml:space="preserve">Giving students the ability to choose text of their interest will increase knowledge and reading skills. It is also important that students have time to read independently in school and out of school because this independent reading is used to build on reading skills such as fluency, vocabulary and comprehension. </w:t>
      </w:r>
    </w:p>
    <w:p w:rsidR="00C34C92" w:rsidRPr="00C34C92" w:rsidRDefault="00C34C92" w:rsidP="000F60E2">
      <w:pPr>
        <w:spacing w:after="0" w:line="480" w:lineRule="auto"/>
        <w:rPr>
          <w:rFonts w:ascii="Times New Roman" w:hAnsi="Times New Roman" w:cs="Times New Roman"/>
          <w:b/>
          <w:sz w:val="24"/>
          <w:szCs w:val="24"/>
        </w:rPr>
      </w:pPr>
    </w:p>
    <w:p w:rsidR="006504C2" w:rsidRDefault="006504C2" w:rsidP="006504C2">
      <w:pPr>
        <w:spacing w:after="0" w:line="480" w:lineRule="auto"/>
      </w:pPr>
      <w:r w:rsidRPr="00E83F78">
        <w:rPr>
          <w:rFonts w:ascii="Times New Roman" w:hAnsi="Times New Roman" w:cs="Times New Roman"/>
          <w:b/>
          <w:sz w:val="24"/>
          <w:szCs w:val="24"/>
        </w:rPr>
        <w:lastRenderedPageBreak/>
        <w:t xml:space="preserve">English Language Arts [Chart]. (2011). Retrieved from New York City Department of Education website: </w:t>
      </w:r>
      <w:hyperlink r:id="rId9" w:history="1">
        <w:r w:rsidRPr="00E83F78">
          <w:rPr>
            <w:rStyle w:val="Hyperlink"/>
            <w:rFonts w:ascii="Times New Roman" w:hAnsi="Times New Roman" w:cs="Times New Roman"/>
            <w:b/>
            <w:sz w:val="24"/>
            <w:szCs w:val="24"/>
          </w:rPr>
          <w:t>http://schools.nyc.gov/daa/test_info/default.asp</w:t>
        </w:r>
      </w:hyperlink>
    </w:p>
    <w:p w:rsidR="00E83F78" w:rsidRPr="006504C2" w:rsidRDefault="00E83F78" w:rsidP="006504C2">
      <w:pPr>
        <w:spacing w:after="0" w:line="480" w:lineRule="auto"/>
        <w:rPr>
          <w:b/>
        </w:rPr>
      </w:pPr>
      <w:r>
        <w:rPr>
          <w:rFonts w:ascii="Times New Roman" w:hAnsi="Times New Roman" w:cs="Times New Roman"/>
          <w:sz w:val="24"/>
          <w:szCs w:val="24"/>
        </w:rPr>
        <w:t>Elementary students in NYC are required to take state exams such as the English Language Arts Test. This exam is used to determine a student’s reading proficiency based on a series of reading passages and questions. All state exams are scored on a four point system. Based on the English Language Arts Chart, if students receive a score of 3 or 4, they are considered to have met the reading standard and grade level. If students</w:t>
      </w:r>
      <w:r w:rsidRPr="00E63D47">
        <w:rPr>
          <w:rFonts w:ascii="Times New Roman" w:hAnsi="Times New Roman" w:cs="Times New Roman"/>
          <w:sz w:val="24"/>
          <w:szCs w:val="24"/>
        </w:rPr>
        <w:t xml:space="preserve"> receive</w:t>
      </w:r>
      <w:r>
        <w:rPr>
          <w:rFonts w:ascii="Times New Roman" w:hAnsi="Times New Roman" w:cs="Times New Roman"/>
          <w:sz w:val="24"/>
          <w:szCs w:val="24"/>
        </w:rPr>
        <w:t xml:space="preserve"> a score of 1 or 2, they are below reading level and do not meet the state standards</w:t>
      </w:r>
    </w:p>
    <w:p w:rsidR="00474D41" w:rsidRDefault="00474D41" w:rsidP="00474D41">
      <w:pPr>
        <w:spacing w:after="0" w:line="480" w:lineRule="auto"/>
        <w:ind w:left="720" w:hanging="720"/>
        <w:rPr>
          <w:rFonts w:ascii="Times New Roman" w:hAnsi="Times New Roman" w:cs="Times New Roman"/>
          <w:sz w:val="24"/>
          <w:szCs w:val="24"/>
        </w:rPr>
      </w:pPr>
    </w:p>
    <w:p w:rsidR="00474D41" w:rsidRPr="00474D41" w:rsidRDefault="00474D41" w:rsidP="00474D41">
      <w:pPr>
        <w:spacing w:after="0" w:line="480" w:lineRule="auto"/>
        <w:rPr>
          <w:rFonts w:ascii="Times New Roman" w:hAnsi="Times New Roman" w:cs="Times New Roman"/>
          <w:b/>
          <w:sz w:val="24"/>
          <w:szCs w:val="24"/>
        </w:rPr>
      </w:pPr>
      <w:r w:rsidRPr="00474D41">
        <w:rPr>
          <w:rFonts w:ascii="Times New Roman" w:hAnsi="Times New Roman" w:cs="Times New Roman"/>
          <w:b/>
          <w:sz w:val="24"/>
          <w:szCs w:val="24"/>
        </w:rPr>
        <w:t>Ferguson, J. &amp; Wilson, J. (2009). Guided reading: It’s for the primary teachers. College Reading Association Yearbook, 30, p. 293-306.</w:t>
      </w:r>
    </w:p>
    <w:p w:rsidR="006504C2" w:rsidRDefault="00131F59"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Ferguson and Wilson studies the importance and use of guided reading within different elementary grades. Teachers were given surveys based on teaching experience, guided reading training and reading instruction methods used in classrooms. This study showed that guided reading is vital for struggling readers but only primary teachers found guided reading groups beneficial. </w:t>
      </w:r>
    </w:p>
    <w:p w:rsidR="00474D41" w:rsidRDefault="00474D41" w:rsidP="000F60E2">
      <w:pPr>
        <w:spacing w:after="0" w:line="480" w:lineRule="auto"/>
        <w:rPr>
          <w:rFonts w:ascii="Times New Roman" w:hAnsi="Times New Roman" w:cs="Times New Roman"/>
          <w:sz w:val="24"/>
          <w:szCs w:val="24"/>
        </w:rPr>
      </w:pPr>
    </w:p>
    <w:p w:rsidR="000B225B" w:rsidRDefault="000B225B" w:rsidP="000F60E2">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Ford, M &amp; Opitz, M. (2011). Looking back to move forward with guided reading. Reading Horizons, </w:t>
      </w:r>
      <w:r>
        <w:rPr>
          <w:rFonts w:ascii="Times New Roman" w:hAnsi="Times New Roman" w:cs="Times New Roman"/>
          <w:b/>
          <w:i/>
          <w:sz w:val="24"/>
          <w:szCs w:val="24"/>
        </w:rPr>
        <w:t>50</w:t>
      </w:r>
      <w:r>
        <w:rPr>
          <w:rFonts w:ascii="Times New Roman" w:hAnsi="Times New Roman" w:cs="Times New Roman"/>
          <w:b/>
          <w:sz w:val="24"/>
          <w:szCs w:val="24"/>
        </w:rPr>
        <w:t xml:space="preserve"> (4), p. 225-240.</w:t>
      </w:r>
    </w:p>
    <w:p w:rsidR="00A76B45" w:rsidRPr="00A76B45" w:rsidRDefault="00A76B45"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Ford and Opitz research the history of guided reading 50 years ago which began as a basal instruction with direct reading. Guided reading is used all over the world but as time </w:t>
      </w:r>
      <w:r w:rsidR="009267F4">
        <w:rPr>
          <w:rFonts w:ascii="Times New Roman" w:hAnsi="Times New Roman" w:cs="Times New Roman"/>
          <w:sz w:val="24"/>
          <w:szCs w:val="24"/>
        </w:rPr>
        <w:t>progressed, the practic</w:t>
      </w:r>
      <w:r>
        <w:rPr>
          <w:rFonts w:ascii="Times New Roman" w:hAnsi="Times New Roman" w:cs="Times New Roman"/>
          <w:sz w:val="24"/>
          <w:szCs w:val="24"/>
        </w:rPr>
        <w:t xml:space="preserve">e changed. Instead of basal reading, scaffolding and support was nurtured to ensure individual student growth. </w:t>
      </w:r>
    </w:p>
    <w:p w:rsidR="00FF6F76" w:rsidRDefault="000E3E02" w:rsidP="00FF6F76">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294701" w:rsidRDefault="00294701" w:rsidP="00FF6F76">
      <w:pPr>
        <w:spacing w:after="0" w:line="480" w:lineRule="auto"/>
        <w:rPr>
          <w:rFonts w:ascii="Times New Roman" w:hAnsi="Times New Roman" w:cs="Times New Roman"/>
          <w:b/>
          <w:sz w:val="24"/>
          <w:szCs w:val="24"/>
        </w:rPr>
      </w:pPr>
      <w:r>
        <w:rPr>
          <w:rFonts w:ascii="Times New Roman" w:hAnsi="Times New Roman" w:cs="Times New Roman"/>
          <w:b/>
          <w:sz w:val="24"/>
          <w:szCs w:val="24"/>
        </w:rPr>
        <w:t>Furtado, L. (2008). A read-aloud cross-age service learning partnership using multicultural stories. The Reading Matrix, 8 (</w:t>
      </w:r>
      <w:r>
        <w:rPr>
          <w:rFonts w:ascii="Times New Roman" w:hAnsi="Times New Roman" w:cs="Times New Roman"/>
          <w:b/>
          <w:i/>
          <w:sz w:val="24"/>
          <w:szCs w:val="24"/>
        </w:rPr>
        <w:t>2</w:t>
      </w:r>
      <w:r>
        <w:rPr>
          <w:rFonts w:ascii="Times New Roman" w:hAnsi="Times New Roman" w:cs="Times New Roman"/>
          <w:b/>
          <w:sz w:val="24"/>
          <w:szCs w:val="24"/>
        </w:rPr>
        <w:t xml:space="preserve">), p. 96-107. </w:t>
      </w:r>
    </w:p>
    <w:p w:rsidR="00294701" w:rsidRPr="001E5C9A" w:rsidRDefault="001E5C9A" w:rsidP="00FF6F7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Furtado studies the effectiveness of read-alouds amongst students from pre-k to college by using multicultural story books. </w:t>
      </w:r>
      <w:r w:rsidR="000E3E02">
        <w:rPr>
          <w:rFonts w:ascii="Times New Roman" w:hAnsi="Times New Roman" w:cs="Times New Roman"/>
          <w:sz w:val="24"/>
          <w:szCs w:val="24"/>
        </w:rPr>
        <w:t xml:space="preserve">Using Yopp’s Preview- Predicit- Confirm </w:t>
      </w:r>
      <w:r w:rsidR="00DF60D2">
        <w:rPr>
          <w:rFonts w:ascii="Times New Roman" w:hAnsi="Times New Roman" w:cs="Times New Roman"/>
          <w:sz w:val="24"/>
          <w:szCs w:val="24"/>
        </w:rPr>
        <w:t xml:space="preserve">(PPC) </w:t>
      </w:r>
      <w:r w:rsidR="000E3E02">
        <w:rPr>
          <w:rFonts w:ascii="Times New Roman" w:hAnsi="Times New Roman" w:cs="Times New Roman"/>
          <w:sz w:val="24"/>
          <w:szCs w:val="24"/>
        </w:rPr>
        <w:t xml:space="preserve">model, this study shows that read-alouds are effective in all diversified age groups. </w:t>
      </w:r>
      <w:r w:rsidR="00DF60D2">
        <w:rPr>
          <w:rFonts w:ascii="Times New Roman" w:hAnsi="Times New Roman" w:cs="Times New Roman"/>
          <w:sz w:val="24"/>
          <w:szCs w:val="24"/>
        </w:rPr>
        <w:t>The PPC model is used to determine comprehension of a text.</w:t>
      </w:r>
    </w:p>
    <w:p w:rsidR="00294701" w:rsidRPr="00294701" w:rsidRDefault="00294701" w:rsidP="00FF6F76">
      <w:pPr>
        <w:spacing w:after="0" w:line="480" w:lineRule="auto"/>
        <w:rPr>
          <w:rFonts w:ascii="Times New Roman" w:hAnsi="Times New Roman" w:cs="Times New Roman"/>
          <w:b/>
          <w:sz w:val="24"/>
          <w:szCs w:val="24"/>
        </w:rPr>
      </w:pPr>
    </w:p>
    <w:p w:rsidR="00FF6F76" w:rsidRPr="00FF6F76" w:rsidRDefault="00FF6F76" w:rsidP="00FF6F76">
      <w:pPr>
        <w:spacing w:after="0" w:line="480" w:lineRule="auto"/>
        <w:rPr>
          <w:rFonts w:ascii="Times New Roman" w:hAnsi="Times New Roman" w:cs="Times New Roman"/>
          <w:b/>
          <w:sz w:val="24"/>
          <w:szCs w:val="24"/>
        </w:rPr>
      </w:pPr>
      <w:r w:rsidRPr="00FF6F76">
        <w:rPr>
          <w:rFonts w:ascii="Times New Roman" w:hAnsi="Times New Roman" w:cs="Times New Roman"/>
          <w:b/>
          <w:sz w:val="24"/>
          <w:szCs w:val="24"/>
        </w:rPr>
        <w:t>Kruse, M. (2007). Read- alouds? Think again. School Library Journal, 53 (</w:t>
      </w:r>
      <w:r w:rsidRPr="00FF6F76">
        <w:rPr>
          <w:rFonts w:ascii="Times New Roman" w:hAnsi="Times New Roman" w:cs="Times New Roman"/>
          <w:b/>
          <w:i/>
          <w:sz w:val="24"/>
          <w:szCs w:val="24"/>
        </w:rPr>
        <w:t>6)</w:t>
      </w:r>
      <w:r w:rsidRPr="00FF6F76">
        <w:rPr>
          <w:rFonts w:ascii="Times New Roman" w:hAnsi="Times New Roman" w:cs="Times New Roman"/>
          <w:b/>
          <w:sz w:val="24"/>
          <w:szCs w:val="24"/>
        </w:rPr>
        <w:t>, p. 36-37.</w:t>
      </w:r>
    </w:p>
    <w:p w:rsidR="000B225B" w:rsidRDefault="00711A01"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Read aloud books can benefit students when used properly. If beginning readers are capable of reading the book on their own, it is not necessary for teachers to conduct a read aloud. This is because reading to students that can read the book independently is taking away their reading experience of building reading skills necessary for them to grow independently as readers. </w:t>
      </w:r>
    </w:p>
    <w:p w:rsidR="00FF6F76" w:rsidRPr="00FF6F76" w:rsidRDefault="00FF6F76" w:rsidP="000F60E2">
      <w:pPr>
        <w:spacing w:after="0" w:line="480" w:lineRule="auto"/>
        <w:rPr>
          <w:rFonts w:ascii="Times New Roman" w:hAnsi="Times New Roman" w:cs="Times New Roman"/>
          <w:sz w:val="24"/>
          <w:szCs w:val="24"/>
        </w:rPr>
      </w:pPr>
    </w:p>
    <w:p w:rsidR="006504C2" w:rsidRDefault="006504C2" w:rsidP="006504C2">
      <w:pPr>
        <w:spacing w:after="0" w:line="480" w:lineRule="auto"/>
        <w:rPr>
          <w:rFonts w:ascii="Times New Roman" w:hAnsi="Times New Roman" w:cs="Times New Roman"/>
          <w:b/>
          <w:sz w:val="24"/>
          <w:szCs w:val="24"/>
        </w:rPr>
      </w:pPr>
      <w:r w:rsidRPr="00F12F42">
        <w:rPr>
          <w:rFonts w:ascii="Times New Roman" w:hAnsi="Times New Roman" w:cs="Times New Roman"/>
          <w:b/>
          <w:sz w:val="24"/>
          <w:szCs w:val="24"/>
        </w:rPr>
        <w:t xml:space="preserve">Mounce, A. (n.d.). </w:t>
      </w:r>
      <w:r w:rsidRPr="00F12F42">
        <w:rPr>
          <w:rFonts w:ascii="Times New Roman" w:hAnsi="Times New Roman" w:cs="Times New Roman"/>
          <w:b/>
          <w:i/>
          <w:iCs/>
          <w:sz w:val="24"/>
          <w:szCs w:val="24"/>
        </w:rPr>
        <w:t>Strategies to teach students reading below grade level.</w:t>
      </w:r>
      <w:r w:rsidRPr="00F12F42">
        <w:rPr>
          <w:rFonts w:ascii="Times New Roman" w:hAnsi="Times New Roman" w:cs="Times New Roman"/>
          <w:b/>
          <w:sz w:val="24"/>
          <w:szCs w:val="24"/>
        </w:rPr>
        <w:t xml:space="preserve"> Retrieved from </w:t>
      </w:r>
      <w:hyperlink r:id="rId10" w:history="1">
        <w:r w:rsidRPr="00F12F42">
          <w:rPr>
            <w:rStyle w:val="Hyperlink"/>
            <w:rFonts w:ascii="Times New Roman" w:hAnsi="Times New Roman" w:cs="Times New Roman"/>
            <w:b/>
            <w:sz w:val="24"/>
            <w:szCs w:val="24"/>
          </w:rPr>
          <w:t>http://www.cec.sped.org/AM/Template.cfm?Section=Home&amp;TEMPLATE=/CM/ContentDisplay.cfm&amp;CONTENTID=9647&amp;CAT=none</w:t>
        </w:r>
      </w:hyperlink>
      <w:r w:rsidRPr="006504C2">
        <w:rPr>
          <w:rFonts w:ascii="Times New Roman" w:hAnsi="Times New Roman" w:cs="Times New Roman"/>
          <w:b/>
          <w:sz w:val="24"/>
          <w:szCs w:val="24"/>
        </w:rPr>
        <w:t xml:space="preserve"> </w:t>
      </w:r>
    </w:p>
    <w:p w:rsidR="00F12F42" w:rsidRPr="00F12F42" w:rsidRDefault="00F12F42" w:rsidP="006504C2">
      <w:pPr>
        <w:spacing w:after="0" w:line="480" w:lineRule="auto"/>
        <w:rPr>
          <w:rFonts w:ascii="Times New Roman" w:hAnsi="Times New Roman" w:cs="Times New Roman"/>
          <w:sz w:val="24"/>
          <w:szCs w:val="24"/>
        </w:rPr>
      </w:pPr>
      <w:r w:rsidRPr="00F12F42">
        <w:rPr>
          <w:rFonts w:ascii="Times New Roman" w:hAnsi="Times New Roman" w:cs="Times New Roman"/>
          <w:sz w:val="24"/>
          <w:szCs w:val="24"/>
        </w:rPr>
        <w:t xml:space="preserve">Mounce discusses the different strategies used to teach reading comprehension to struggling students. These strategies include differentiating lesson plans, accommodation versus modification, increasing independence, technology, study guides and refocusing. </w:t>
      </w:r>
      <w:r>
        <w:rPr>
          <w:rFonts w:ascii="Times New Roman" w:hAnsi="Times New Roman" w:cs="Times New Roman"/>
          <w:sz w:val="24"/>
          <w:szCs w:val="24"/>
        </w:rPr>
        <w:t>Being able to provide students with the time and independence necessary will increase their reading level.</w:t>
      </w:r>
    </w:p>
    <w:p w:rsidR="00924A7B" w:rsidRDefault="00924A7B" w:rsidP="00924A7B">
      <w:pPr>
        <w:spacing w:after="0" w:line="480" w:lineRule="auto"/>
        <w:rPr>
          <w:rFonts w:ascii="Times New Roman" w:hAnsi="Times New Roman" w:cs="Times New Roman"/>
          <w:b/>
          <w:sz w:val="24"/>
          <w:szCs w:val="24"/>
          <w:highlight w:val="yellow"/>
        </w:rPr>
      </w:pPr>
    </w:p>
    <w:p w:rsidR="00924A7B" w:rsidRPr="00924A7B" w:rsidRDefault="00924A7B" w:rsidP="00924A7B">
      <w:pPr>
        <w:spacing w:after="0" w:line="480" w:lineRule="auto"/>
        <w:rPr>
          <w:rFonts w:ascii="Times New Roman" w:hAnsi="Times New Roman" w:cs="Times New Roman"/>
          <w:b/>
          <w:sz w:val="24"/>
          <w:szCs w:val="24"/>
        </w:rPr>
      </w:pPr>
      <w:r w:rsidRPr="009004CD">
        <w:rPr>
          <w:rFonts w:ascii="Times New Roman" w:hAnsi="Times New Roman" w:cs="Times New Roman"/>
          <w:b/>
          <w:sz w:val="24"/>
          <w:szCs w:val="24"/>
        </w:rPr>
        <w:lastRenderedPageBreak/>
        <w:t xml:space="preserve">National Center for Education Statistics, Institute of Education Science. (2009). </w:t>
      </w:r>
      <w:r w:rsidRPr="009004CD">
        <w:rPr>
          <w:rFonts w:ascii="Times New Roman" w:hAnsi="Times New Roman" w:cs="Times New Roman"/>
          <w:b/>
          <w:i/>
          <w:iCs/>
          <w:sz w:val="24"/>
          <w:szCs w:val="24"/>
        </w:rPr>
        <w:t xml:space="preserve">Trial urban district snapshot report: Reading 2009. </w:t>
      </w:r>
      <w:r w:rsidRPr="009004CD">
        <w:rPr>
          <w:rFonts w:ascii="Times New Roman" w:hAnsi="Times New Roman" w:cs="Times New Roman"/>
          <w:b/>
          <w:sz w:val="24"/>
          <w:szCs w:val="24"/>
        </w:rPr>
        <w:t xml:space="preserve">[Data set]. Retrieved from </w:t>
      </w:r>
      <w:hyperlink r:id="rId11" w:history="1">
        <w:r w:rsidRPr="009004CD">
          <w:rPr>
            <w:rStyle w:val="Hyperlink"/>
            <w:rFonts w:ascii="Times New Roman" w:hAnsi="Times New Roman" w:cs="Times New Roman"/>
            <w:b/>
            <w:sz w:val="24"/>
            <w:szCs w:val="24"/>
          </w:rPr>
          <w:t>http://nces.ed.gov/nationsreportcard/pdf/dst2009/2010461XN4.pdf</w:t>
        </w:r>
      </w:hyperlink>
      <w:r w:rsidRPr="00924A7B">
        <w:rPr>
          <w:rFonts w:ascii="Times New Roman" w:hAnsi="Times New Roman" w:cs="Times New Roman"/>
          <w:b/>
          <w:sz w:val="24"/>
          <w:szCs w:val="24"/>
        </w:rPr>
        <w:t xml:space="preserve">  </w:t>
      </w:r>
    </w:p>
    <w:p w:rsidR="009004CD" w:rsidRDefault="009004CD" w:rsidP="009004CD">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National Center for Education Statistics (2009) displays achievement scores based on reading proficiency. This data snapshot is focused on fourth grade students in New York City public schools. In 2009, 46% of large city public school in the fourth grade read below reading level. Compared to the Nation’s public school, 34% of fourth graders are below reading level.  </w:t>
      </w:r>
    </w:p>
    <w:p w:rsidR="003F0CB0" w:rsidRDefault="001B2B14" w:rsidP="001B2B14">
      <w:pPr>
        <w:tabs>
          <w:tab w:val="left" w:pos="7860"/>
        </w:tabs>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1B2B14" w:rsidRDefault="001B2B14" w:rsidP="007112CD">
      <w:pPr>
        <w:spacing w:after="0" w:line="480" w:lineRule="auto"/>
        <w:rPr>
          <w:rFonts w:ascii="Times New Roman" w:hAnsi="Times New Roman" w:cs="Times New Roman"/>
          <w:b/>
          <w:sz w:val="24"/>
          <w:szCs w:val="24"/>
        </w:rPr>
      </w:pPr>
      <w:r>
        <w:rPr>
          <w:rFonts w:ascii="Times New Roman" w:hAnsi="Times New Roman" w:cs="Times New Roman"/>
          <w:b/>
          <w:sz w:val="24"/>
          <w:szCs w:val="24"/>
        </w:rPr>
        <w:t>Pang, E., Muaka, A., Bernhardt, E. &amp; Kamil, M. (n.d.). Teaching reading: Educational practices series- 12. Inte</w:t>
      </w:r>
      <w:r w:rsidR="00D909D8">
        <w:rPr>
          <w:rFonts w:ascii="Times New Roman" w:hAnsi="Times New Roman" w:cs="Times New Roman"/>
          <w:b/>
          <w:sz w:val="24"/>
          <w:szCs w:val="24"/>
        </w:rPr>
        <w:t>rnational Academy of Education, p.6-24.</w:t>
      </w:r>
    </w:p>
    <w:p w:rsidR="00FB7873" w:rsidRPr="00FB7873" w:rsidRDefault="00FB7873"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Reading is an important component of education; it is the comprehension of written text. </w:t>
      </w:r>
      <w:r w:rsidR="001519A1">
        <w:rPr>
          <w:rFonts w:ascii="Times New Roman" w:hAnsi="Times New Roman" w:cs="Times New Roman"/>
          <w:sz w:val="24"/>
          <w:szCs w:val="24"/>
        </w:rPr>
        <w:t xml:space="preserve">Teaching reading in schools includes oral language, phonological </w:t>
      </w:r>
      <w:r w:rsidR="001C46E1">
        <w:rPr>
          <w:rFonts w:ascii="Times New Roman" w:hAnsi="Times New Roman" w:cs="Times New Roman"/>
          <w:sz w:val="24"/>
          <w:szCs w:val="24"/>
        </w:rPr>
        <w:t>awareness</w:t>
      </w:r>
      <w:r w:rsidR="001519A1">
        <w:rPr>
          <w:rFonts w:ascii="Times New Roman" w:hAnsi="Times New Roman" w:cs="Times New Roman"/>
          <w:sz w:val="24"/>
          <w:szCs w:val="24"/>
        </w:rPr>
        <w:t xml:space="preserve">, phonemic awareness, fluency, vocabulary, prior knowledge, comprehension, motivation, integrated reading, writing and texts. </w:t>
      </w:r>
      <w:r w:rsidR="0009256C">
        <w:rPr>
          <w:rFonts w:ascii="Times New Roman" w:hAnsi="Times New Roman" w:cs="Times New Roman"/>
          <w:sz w:val="24"/>
          <w:szCs w:val="24"/>
        </w:rPr>
        <w:t xml:space="preserve">Students are able to read when they are able to process and recognize words as well as comprehending what they read. </w:t>
      </w:r>
    </w:p>
    <w:p w:rsidR="001B2B14" w:rsidRDefault="001B2B14" w:rsidP="000F60E2">
      <w:pPr>
        <w:spacing w:after="0" w:line="480" w:lineRule="auto"/>
        <w:rPr>
          <w:rFonts w:ascii="Times New Roman" w:hAnsi="Times New Roman" w:cs="Times New Roman"/>
          <w:sz w:val="24"/>
          <w:szCs w:val="24"/>
        </w:rPr>
      </w:pPr>
    </w:p>
    <w:p w:rsidR="000F387B" w:rsidRPr="000F387B" w:rsidRDefault="000F387B" w:rsidP="000F60E2">
      <w:pPr>
        <w:spacing w:after="0" w:line="480" w:lineRule="auto"/>
        <w:rPr>
          <w:rFonts w:ascii="Times New Roman" w:hAnsi="Times New Roman" w:cs="Times New Roman"/>
          <w:b/>
          <w:sz w:val="24"/>
          <w:szCs w:val="24"/>
        </w:rPr>
      </w:pPr>
      <w:r>
        <w:rPr>
          <w:rStyle w:val="au"/>
          <w:rFonts w:ascii="Times New Roman" w:hAnsi="Times New Roman" w:cs="Times New Roman"/>
          <w:b/>
          <w:sz w:val="24"/>
          <w:szCs w:val="24"/>
        </w:rPr>
        <w:t>Prado, L., Lee, P. (2011).</w:t>
      </w:r>
      <w:r w:rsidRPr="000F387B">
        <w:rPr>
          <w:rStyle w:val="au"/>
          <w:rFonts w:ascii="Times New Roman" w:hAnsi="Times New Roman" w:cs="Times New Roman"/>
          <w:b/>
          <w:sz w:val="24"/>
          <w:szCs w:val="24"/>
        </w:rPr>
        <w:t xml:space="preserve"> </w:t>
      </w:r>
      <w:r w:rsidRPr="000F387B">
        <w:rPr>
          <w:rStyle w:val="ti"/>
          <w:rFonts w:ascii="Times New Roman" w:hAnsi="Times New Roman" w:cs="Times New Roman"/>
          <w:b/>
          <w:sz w:val="24"/>
          <w:szCs w:val="24"/>
        </w:rPr>
        <w:t xml:space="preserve">Increasing </w:t>
      </w:r>
      <w:r w:rsidRPr="000F387B">
        <w:rPr>
          <w:rStyle w:val="hit"/>
          <w:rFonts w:ascii="Times New Roman" w:hAnsi="Times New Roman" w:cs="Times New Roman"/>
          <w:b/>
          <w:sz w:val="24"/>
          <w:szCs w:val="24"/>
        </w:rPr>
        <w:t>reading</w:t>
      </w:r>
      <w:r w:rsidRPr="000F387B">
        <w:rPr>
          <w:rStyle w:val="ti"/>
          <w:rFonts w:ascii="Times New Roman" w:hAnsi="Times New Roman" w:cs="Times New Roman"/>
          <w:b/>
          <w:sz w:val="24"/>
          <w:szCs w:val="24"/>
        </w:rPr>
        <w:t xml:space="preserve"> comprehension through the explicit teaching of </w:t>
      </w:r>
      <w:r w:rsidRPr="000F387B">
        <w:rPr>
          <w:rStyle w:val="hit"/>
          <w:rFonts w:ascii="Times New Roman" w:hAnsi="Times New Roman" w:cs="Times New Roman"/>
          <w:b/>
          <w:sz w:val="24"/>
          <w:szCs w:val="24"/>
        </w:rPr>
        <w:t>reading</w:t>
      </w:r>
      <w:r w:rsidRPr="000F387B">
        <w:rPr>
          <w:rStyle w:val="ti"/>
          <w:rFonts w:ascii="Times New Roman" w:hAnsi="Times New Roman" w:cs="Times New Roman"/>
          <w:b/>
          <w:sz w:val="24"/>
          <w:szCs w:val="24"/>
        </w:rPr>
        <w:t xml:space="preserve"> </w:t>
      </w:r>
      <w:r w:rsidRPr="000F387B">
        <w:rPr>
          <w:rStyle w:val="hit"/>
          <w:rFonts w:ascii="Times New Roman" w:hAnsi="Times New Roman" w:cs="Times New Roman"/>
          <w:b/>
          <w:sz w:val="24"/>
          <w:szCs w:val="24"/>
        </w:rPr>
        <w:t>strategies</w:t>
      </w:r>
      <w:r>
        <w:rPr>
          <w:rStyle w:val="ti"/>
          <w:rFonts w:ascii="Times New Roman" w:hAnsi="Times New Roman" w:cs="Times New Roman"/>
          <w:b/>
          <w:sz w:val="24"/>
          <w:szCs w:val="24"/>
        </w:rPr>
        <w:t>: I</w:t>
      </w:r>
      <w:r w:rsidRPr="000F387B">
        <w:rPr>
          <w:rStyle w:val="ti"/>
          <w:rFonts w:ascii="Times New Roman" w:hAnsi="Times New Roman" w:cs="Times New Roman"/>
          <w:b/>
          <w:sz w:val="24"/>
          <w:szCs w:val="24"/>
        </w:rPr>
        <w:t>s there a difference among the genders?</w:t>
      </w:r>
      <w:r w:rsidRPr="000F387B">
        <w:rPr>
          <w:rFonts w:ascii="Times New Roman" w:hAnsi="Times New Roman" w:cs="Times New Roman"/>
          <w:b/>
          <w:sz w:val="24"/>
          <w:szCs w:val="24"/>
        </w:rPr>
        <w:t xml:space="preserve"> </w:t>
      </w:r>
      <w:r w:rsidRPr="000F387B">
        <w:rPr>
          <w:rStyle w:val="jn"/>
          <w:rFonts w:ascii="Times New Roman" w:hAnsi="Times New Roman" w:cs="Times New Roman"/>
          <w:b/>
          <w:sz w:val="24"/>
          <w:szCs w:val="24"/>
        </w:rPr>
        <w:t>Reading Improvement</w:t>
      </w:r>
      <w:r>
        <w:rPr>
          <w:rStyle w:val="so"/>
          <w:rFonts w:ascii="Times New Roman" w:hAnsi="Times New Roman" w:cs="Times New Roman"/>
          <w:b/>
          <w:sz w:val="24"/>
          <w:szCs w:val="24"/>
        </w:rPr>
        <w:t xml:space="preserve">, </w:t>
      </w:r>
      <w:r w:rsidRPr="000F387B">
        <w:rPr>
          <w:rStyle w:val="ji"/>
          <w:rFonts w:ascii="Times New Roman" w:hAnsi="Times New Roman" w:cs="Times New Roman"/>
          <w:b/>
          <w:i/>
          <w:sz w:val="24"/>
          <w:szCs w:val="24"/>
        </w:rPr>
        <w:t>48</w:t>
      </w:r>
      <w:r>
        <w:rPr>
          <w:rStyle w:val="ji"/>
          <w:rFonts w:ascii="Times New Roman" w:hAnsi="Times New Roman" w:cs="Times New Roman"/>
          <w:b/>
          <w:sz w:val="24"/>
          <w:szCs w:val="24"/>
        </w:rPr>
        <w:t xml:space="preserve"> (</w:t>
      </w:r>
      <w:r w:rsidRPr="000F387B">
        <w:rPr>
          <w:rStyle w:val="ji"/>
          <w:rFonts w:ascii="Times New Roman" w:hAnsi="Times New Roman" w:cs="Times New Roman"/>
          <w:b/>
          <w:sz w:val="24"/>
          <w:szCs w:val="24"/>
        </w:rPr>
        <w:t>1</w:t>
      </w:r>
      <w:r>
        <w:rPr>
          <w:rStyle w:val="ji"/>
          <w:rFonts w:ascii="Times New Roman" w:hAnsi="Times New Roman" w:cs="Times New Roman"/>
          <w:b/>
          <w:sz w:val="24"/>
          <w:szCs w:val="24"/>
        </w:rPr>
        <w:t xml:space="preserve">), </w:t>
      </w:r>
      <w:r w:rsidRPr="000F387B">
        <w:rPr>
          <w:rStyle w:val="ppg"/>
          <w:rFonts w:ascii="Times New Roman" w:hAnsi="Times New Roman" w:cs="Times New Roman"/>
          <w:b/>
          <w:sz w:val="24"/>
          <w:szCs w:val="24"/>
        </w:rPr>
        <w:t>p. 32-43</w:t>
      </w:r>
      <w:r>
        <w:rPr>
          <w:rStyle w:val="ppg"/>
          <w:rFonts w:ascii="Times New Roman" w:hAnsi="Times New Roman" w:cs="Times New Roman"/>
          <w:b/>
          <w:sz w:val="24"/>
          <w:szCs w:val="24"/>
        </w:rPr>
        <w:t>.</w:t>
      </w:r>
    </w:p>
    <w:p w:rsidR="000F387B" w:rsidRDefault="002A4240"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Prado and Lee researches how reading strategies can increase a student’s ability to increase reading level. A pre test and post test is given to students and the study shows a significant increase in reading performance. Prado and Lee also study the difference between boys and girls in terms of reading gains and losses. </w:t>
      </w:r>
    </w:p>
    <w:p w:rsidR="00DC5B3B" w:rsidRDefault="00DC5B3B" w:rsidP="000F60E2">
      <w:pPr>
        <w:spacing w:after="0" w:line="480" w:lineRule="auto"/>
        <w:rPr>
          <w:rFonts w:ascii="Times New Roman" w:hAnsi="Times New Roman" w:cs="Times New Roman"/>
          <w:sz w:val="24"/>
          <w:szCs w:val="24"/>
        </w:rPr>
      </w:pPr>
    </w:p>
    <w:p w:rsidR="003F0CB0" w:rsidRDefault="003F0CB0" w:rsidP="003F0CB0">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Ross, J. (2004). Effects of running records assessment on early literacy achievement.  Journal of Education Research, </w:t>
      </w:r>
      <w:r>
        <w:rPr>
          <w:rFonts w:ascii="Times New Roman" w:hAnsi="Times New Roman" w:cs="Times New Roman"/>
          <w:b/>
          <w:i/>
          <w:sz w:val="24"/>
          <w:szCs w:val="24"/>
        </w:rPr>
        <w:t xml:space="preserve">97 </w:t>
      </w:r>
      <w:r>
        <w:rPr>
          <w:rFonts w:ascii="Times New Roman" w:hAnsi="Times New Roman" w:cs="Times New Roman"/>
          <w:b/>
          <w:sz w:val="24"/>
          <w:szCs w:val="24"/>
        </w:rPr>
        <w:t xml:space="preserve">(4), p. 186-194. </w:t>
      </w:r>
    </w:p>
    <w:p w:rsidR="00EC4B45" w:rsidRDefault="003F0CB0"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Ross conducts a research to prove that running records are effective in improving a student’s reading. Teachers are able to assess a student’s fluency in reading and reading comprehension. The running record will determine areas of improvement for each student as well as their strengths. Students in treated schools that used running records outperformed those students in near treated schools by 12%. </w:t>
      </w:r>
    </w:p>
    <w:p w:rsidR="003F0CB0" w:rsidRPr="003F0CB0" w:rsidRDefault="003F0CB0" w:rsidP="000F60E2">
      <w:pPr>
        <w:spacing w:after="0" w:line="480" w:lineRule="auto"/>
        <w:rPr>
          <w:rFonts w:ascii="Times New Roman" w:hAnsi="Times New Roman" w:cs="Times New Roman"/>
          <w:sz w:val="24"/>
          <w:szCs w:val="24"/>
        </w:rPr>
      </w:pPr>
    </w:p>
    <w:p w:rsidR="008769AC" w:rsidRDefault="008769AC" w:rsidP="000F60E2">
      <w:pPr>
        <w:spacing w:after="0" w:line="480" w:lineRule="auto"/>
        <w:rPr>
          <w:rFonts w:ascii="Times New Roman" w:hAnsi="Times New Roman" w:cs="Times New Roman"/>
          <w:b/>
          <w:sz w:val="24"/>
          <w:szCs w:val="24"/>
        </w:rPr>
      </w:pPr>
      <w:r w:rsidRPr="003F728D">
        <w:rPr>
          <w:rFonts w:ascii="Times New Roman" w:hAnsi="Times New Roman" w:cs="Times New Roman"/>
          <w:b/>
          <w:sz w:val="24"/>
          <w:szCs w:val="24"/>
        </w:rPr>
        <w:t>Santa, C. &amp; Hoien, T. (1999). An assessment of early steps: A program for early intervention of reading problems. Reading Research Quarterly. 34. 54-79.</w:t>
      </w:r>
    </w:p>
    <w:p w:rsidR="004D23D5" w:rsidRPr="003F728D" w:rsidRDefault="004D23D5" w:rsidP="000F60E2">
      <w:pPr>
        <w:spacing w:after="0" w:line="480" w:lineRule="auto"/>
        <w:rPr>
          <w:rFonts w:ascii="Times New Roman" w:hAnsi="Times New Roman" w:cs="Times New Roman"/>
          <w:b/>
          <w:sz w:val="24"/>
          <w:szCs w:val="24"/>
        </w:rPr>
      </w:pPr>
      <w:r>
        <w:rPr>
          <w:rFonts w:ascii="Times New Roman" w:hAnsi="Times New Roman" w:cs="Times New Roman"/>
          <w:sz w:val="24"/>
          <w:szCs w:val="24"/>
        </w:rPr>
        <w:t>Santa and Hoien noticed the main difference between struggling readers and average readers are the rate and process of comprehending instructional phonetics. Offering reading programs will enable students to gain skills in word recognition, reading texts and writing.</w:t>
      </w:r>
      <w:r w:rsidR="00AC3F79">
        <w:rPr>
          <w:rFonts w:ascii="Times New Roman" w:hAnsi="Times New Roman" w:cs="Times New Roman"/>
          <w:sz w:val="24"/>
          <w:szCs w:val="24"/>
        </w:rPr>
        <w:t xml:space="preserve"> In order to improve a student’s reading comprehension, it is important to intervene at an early age</w:t>
      </w:r>
      <w:r w:rsidR="004E656E">
        <w:rPr>
          <w:rFonts w:ascii="Times New Roman" w:hAnsi="Times New Roman" w:cs="Times New Roman"/>
          <w:sz w:val="24"/>
          <w:szCs w:val="24"/>
        </w:rPr>
        <w:t xml:space="preserve"> a</w:t>
      </w:r>
      <w:r w:rsidR="00AC3F79">
        <w:rPr>
          <w:rFonts w:ascii="Times New Roman" w:hAnsi="Times New Roman" w:cs="Times New Roman"/>
          <w:sz w:val="24"/>
          <w:szCs w:val="24"/>
        </w:rPr>
        <w:t xml:space="preserve">nd to offer reading programs suitable to struggling readers. </w:t>
      </w:r>
      <w:r w:rsidR="004E656E">
        <w:rPr>
          <w:rFonts w:ascii="Times New Roman" w:hAnsi="Times New Roman" w:cs="Times New Roman"/>
          <w:sz w:val="24"/>
          <w:szCs w:val="24"/>
        </w:rPr>
        <w:t>This article has an emphasis on reading recover and early steps program.</w:t>
      </w:r>
    </w:p>
    <w:p w:rsidR="008769AC" w:rsidRPr="003F728D" w:rsidRDefault="008769AC" w:rsidP="000F60E2">
      <w:pPr>
        <w:spacing w:after="0" w:line="480" w:lineRule="auto"/>
        <w:rPr>
          <w:rFonts w:ascii="Times New Roman" w:hAnsi="Times New Roman" w:cs="Times New Roman"/>
          <w:b/>
          <w:sz w:val="24"/>
          <w:szCs w:val="24"/>
        </w:rPr>
      </w:pPr>
    </w:p>
    <w:p w:rsidR="008769AC" w:rsidRPr="003F728D" w:rsidRDefault="008769AC" w:rsidP="000F60E2">
      <w:pPr>
        <w:spacing w:after="0" w:line="480" w:lineRule="auto"/>
        <w:rPr>
          <w:rFonts w:ascii="Times New Roman" w:hAnsi="Times New Roman" w:cs="Times New Roman"/>
          <w:b/>
          <w:sz w:val="24"/>
          <w:szCs w:val="24"/>
        </w:rPr>
      </w:pPr>
      <w:r w:rsidRPr="003F728D">
        <w:rPr>
          <w:rFonts w:ascii="Times New Roman" w:hAnsi="Times New Roman" w:cs="Times New Roman"/>
          <w:b/>
          <w:sz w:val="24"/>
          <w:szCs w:val="24"/>
        </w:rPr>
        <w:t xml:space="preserve">Thames, D., Reeves, C., Kazelskis, R., York, K., Boling, C., Newell, K. &amp; Yang, W. (2008). Reading comprehension: Effects of individualized, integrated language arts as a reading approach with struggling readers. Reading Psychology, 29, p. 86-115. </w:t>
      </w:r>
    </w:p>
    <w:p w:rsidR="000F60E2" w:rsidRDefault="00390B5B">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authors and researchers conducted a study on </w:t>
      </w:r>
      <w:r w:rsidR="00172C56">
        <w:rPr>
          <w:rFonts w:ascii="Times New Roman" w:hAnsi="Times New Roman" w:cs="Times New Roman"/>
          <w:sz w:val="24"/>
          <w:szCs w:val="24"/>
        </w:rPr>
        <w:t xml:space="preserve">determining an instructional reading approach that benefits </w:t>
      </w:r>
      <w:r>
        <w:rPr>
          <w:rFonts w:ascii="Times New Roman" w:hAnsi="Times New Roman" w:cs="Times New Roman"/>
          <w:sz w:val="24"/>
          <w:szCs w:val="24"/>
        </w:rPr>
        <w:t>reading comprehension</w:t>
      </w:r>
      <w:r w:rsidR="00172C56">
        <w:rPr>
          <w:rFonts w:ascii="Times New Roman" w:hAnsi="Times New Roman" w:cs="Times New Roman"/>
          <w:sz w:val="24"/>
          <w:szCs w:val="24"/>
        </w:rPr>
        <w:t>.</w:t>
      </w:r>
      <w:r>
        <w:rPr>
          <w:rFonts w:ascii="Times New Roman" w:hAnsi="Times New Roman" w:cs="Times New Roman"/>
          <w:sz w:val="24"/>
          <w:szCs w:val="24"/>
        </w:rPr>
        <w:t xml:space="preserve"> </w:t>
      </w:r>
      <w:r w:rsidR="00172C56">
        <w:rPr>
          <w:rFonts w:ascii="Times New Roman" w:hAnsi="Times New Roman" w:cs="Times New Roman"/>
          <w:sz w:val="24"/>
          <w:szCs w:val="24"/>
        </w:rPr>
        <w:t xml:space="preserve">The research focuses on a holistic balanced approach </w:t>
      </w:r>
      <w:r w:rsidR="00172C56">
        <w:rPr>
          <w:rFonts w:ascii="Times New Roman" w:hAnsi="Times New Roman" w:cs="Times New Roman"/>
          <w:sz w:val="24"/>
          <w:szCs w:val="24"/>
        </w:rPr>
        <w:lastRenderedPageBreak/>
        <w:t>versus the traditional informative approach. U</w:t>
      </w:r>
      <w:r>
        <w:rPr>
          <w:rFonts w:ascii="Times New Roman" w:hAnsi="Times New Roman" w:cs="Times New Roman"/>
          <w:sz w:val="24"/>
          <w:szCs w:val="24"/>
        </w:rPr>
        <w:t>sing a treatment group and a comparison group</w:t>
      </w:r>
      <w:r w:rsidR="00172C56">
        <w:rPr>
          <w:rFonts w:ascii="Times New Roman" w:hAnsi="Times New Roman" w:cs="Times New Roman"/>
          <w:sz w:val="24"/>
          <w:szCs w:val="24"/>
        </w:rPr>
        <w:t xml:space="preserve">, assessment scores were given to below average, average and above average students in grade four through eight. Based on daily language arts in the curriculum, basal reading and analytical reading the study has shown that individualized, integrated language arts improves reading comprehension for struggling readers. </w:t>
      </w:r>
    </w:p>
    <w:p w:rsidR="008A5A56" w:rsidRDefault="008A5A56">
      <w:pPr>
        <w:spacing w:after="0" w:line="480" w:lineRule="auto"/>
        <w:rPr>
          <w:rFonts w:ascii="Times New Roman" w:hAnsi="Times New Roman" w:cs="Times New Roman"/>
          <w:sz w:val="24"/>
          <w:szCs w:val="24"/>
        </w:rPr>
      </w:pPr>
    </w:p>
    <w:p w:rsidR="00992C8C" w:rsidRDefault="009A0A39" w:rsidP="00992C8C">
      <w:pPr>
        <w:spacing w:after="0" w:line="480" w:lineRule="auto"/>
        <w:rPr>
          <w:rFonts w:ascii="Times New Roman" w:hAnsi="Times New Roman" w:cs="Times New Roman"/>
          <w:b/>
          <w:sz w:val="24"/>
          <w:szCs w:val="24"/>
        </w:rPr>
      </w:pPr>
      <w:r>
        <w:rPr>
          <w:rFonts w:ascii="Times New Roman" w:hAnsi="Times New Roman" w:cs="Times New Roman"/>
          <w:sz w:val="24"/>
          <w:szCs w:val="24"/>
        </w:rPr>
        <w:t xml:space="preserve"> </w:t>
      </w:r>
      <w:r w:rsidR="00992C8C" w:rsidRPr="005C773D">
        <w:rPr>
          <w:rFonts w:ascii="Times New Roman" w:hAnsi="Times New Roman" w:cs="Times New Roman"/>
          <w:b/>
          <w:sz w:val="24"/>
          <w:szCs w:val="24"/>
        </w:rPr>
        <w:t xml:space="preserve">Thomas. (n.d.). </w:t>
      </w:r>
      <w:r w:rsidR="00992C8C" w:rsidRPr="005C773D">
        <w:rPr>
          <w:rFonts w:ascii="Times New Roman" w:hAnsi="Times New Roman" w:cs="Times New Roman"/>
          <w:b/>
          <w:i/>
          <w:iCs/>
          <w:sz w:val="24"/>
          <w:szCs w:val="24"/>
        </w:rPr>
        <w:t>Fountas and Pinnell- Early literacy experts offer new reading intervention program.</w:t>
      </w:r>
      <w:r w:rsidR="00992C8C" w:rsidRPr="005C773D">
        <w:rPr>
          <w:rFonts w:ascii="Times New Roman" w:hAnsi="Times New Roman" w:cs="Times New Roman"/>
          <w:b/>
          <w:sz w:val="24"/>
          <w:szCs w:val="24"/>
        </w:rPr>
        <w:t xml:space="preserve"> Retrieved from </w:t>
      </w:r>
      <w:hyperlink r:id="rId12" w:history="1">
        <w:r w:rsidR="00992C8C" w:rsidRPr="005C773D">
          <w:rPr>
            <w:rStyle w:val="Hyperlink"/>
            <w:rFonts w:ascii="Times New Roman" w:hAnsi="Times New Roman" w:cs="Times New Roman"/>
            <w:b/>
            <w:sz w:val="24"/>
            <w:szCs w:val="24"/>
          </w:rPr>
          <w:t>http://www.openeducation.net/2009/05/15/fountas-and-pinnell-early-literacy-experts-offer-new-reading-intervention-program/</w:t>
        </w:r>
      </w:hyperlink>
      <w:r w:rsidR="00992C8C" w:rsidRPr="00992C8C">
        <w:rPr>
          <w:rFonts w:ascii="Times New Roman" w:hAnsi="Times New Roman" w:cs="Times New Roman"/>
          <w:b/>
          <w:sz w:val="24"/>
          <w:szCs w:val="24"/>
        </w:rPr>
        <w:t xml:space="preserve"> </w:t>
      </w:r>
    </w:p>
    <w:p w:rsidR="00992C8C" w:rsidRPr="00992C8C" w:rsidRDefault="005C773D" w:rsidP="00992C8C">
      <w:pPr>
        <w:spacing w:after="0" w:line="480" w:lineRule="auto"/>
        <w:rPr>
          <w:rFonts w:ascii="Times New Roman" w:hAnsi="Times New Roman" w:cs="Times New Roman"/>
          <w:b/>
          <w:sz w:val="24"/>
          <w:szCs w:val="24"/>
        </w:rPr>
      </w:pPr>
      <w:r w:rsidRPr="005C773D">
        <w:rPr>
          <w:rFonts w:ascii="Times New Roman" w:hAnsi="Times New Roman" w:cs="Times New Roman"/>
          <w:sz w:val="24"/>
          <w:szCs w:val="24"/>
        </w:rPr>
        <w:t>Thomas exaplains the need for reading intervention programs using Fountas and Pinnells gradient text.</w:t>
      </w:r>
      <w:r>
        <w:rPr>
          <w:rFonts w:ascii="Times New Roman" w:hAnsi="Times New Roman" w:cs="Times New Roman"/>
          <w:b/>
          <w:sz w:val="24"/>
          <w:szCs w:val="24"/>
        </w:rPr>
        <w:t xml:space="preserve"> </w:t>
      </w:r>
      <w:r>
        <w:rPr>
          <w:rFonts w:ascii="Times New Roman" w:hAnsi="Times New Roman" w:cs="Times New Roman"/>
          <w:sz w:val="24"/>
          <w:szCs w:val="24"/>
        </w:rPr>
        <w:t>Fountas and Pinnell uses small group guided reading practices to develop comprehension skills based on a student’s reading level. It was from this practice that Fountas and Pinnell’s found a need of using A-Z text gradients</w:t>
      </w:r>
    </w:p>
    <w:p w:rsidR="00EC727C" w:rsidRPr="00EC727C" w:rsidRDefault="00EC727C">
      <w:pPr>
        <w:spacing w:after="0" w:line="480" w:lineRule="auto"/>
        <w:rPr>
          <w:rFonts w:ascii="Times New Roman" w:hAnsi="Times New Roman" w:cs="Times New Roman"/>
          <w:sz w:val="24"/>
          <w:szCs w:val="24"/>
        </w:rPr>
      </w:pPr>
    </w:p>
    <w:sectPr w:rsidR="00EC727C" w:rsidRPr="00EC727C" w:rsidSect="002C36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DB5C78"/>
    <w:multiLevelType w:val="hybridMultilevel"/>
    <w:tmpl w:val="8824737E"/>
    <w:lvl w:ilvl="0" w:tplc="10085D52">
      <w:start w:val="1"/>
      <w:numFmt w:val="bullet"/>
      <w:lvlText w:val="–"/>
      <w:lvlJc w:val="left"/>
      <w:pPr>
        <w:tabs>
          <w:tab w:val="num" w:pos="720"/>
        </w:tabs>
        <w:ind w:left="720" w:hanging="360"/>
      </w:pPr>
      <w:rPr>
        <w:rFonts w:ascii="Arial" w:hAnsi="Arial" w:hint="default"/>
      </w:rPr>
    </w:lvl>
    <w:lvl w:ilvl="1" w:tplc="88D27FC0">
      <w:start w:val="1"/>
      <w:numFmt w:val="bullet"/>
      <w:lvlText w:val="–"/>
      <w:lvlJc w:val="left"/>
      <w:pPr>
        <w:tabs>
          <w:tab w:val="num" w:pos="1440"/>
        </w:tabs>
        <w:ind w:left="1440" w:hanging="360"/>
      </w:pPr>
      <w:rPr>
        <w:rFonts w:ascii="Arial" w:hAnsi="Arial" w:hint="default"/>
      </w:rPr>
    </w:lvl>
    <w:lvl w:ilvl="2" w:tplc="78D63B30" w:tentative="1">
      <w:start w:val="1"/>
      <w:numFmt w:val="bullet"/>
      <w:lvlText w:val="–"/>
      <w:lvlJc w:val="left"/>
      <w:pPr>
        <w:tabs>
          <w:tab w:val="num" w:pos="2160"/>
        </w:tabs>
        <w:ind w:left="2160" w:hanging="360"/>
      </w:pPr>
      <w:rPr>
        <w:rFonts w:ascii="Arial" w:hAnsi="Arial" w:hint="default"/>
      </w:rPr>
    </w:lvl>
    <w:lvl w:ilvl="3" w:tplc="26A02C2E" w:tentative="1">
      <w:start w:val="1"/>
      <w:numFmt w:val="bullet"/>
      <w:lvlText w:val="–"/>
      <w:lvlJc w:val="left"/>
      <w:pPr>
        <w:tabs>
          <w:tab w:val="num" w:pos="2880"/>
        </w:tabs>
        <w:ind w:left="2880" w:hanging="360"/>
      </w:pPr>
      <w:rPr>
        <w:rFonts w:ascii="Arial" w:hAnsi="Arial" w:hint="default"/>
      </w:rPr>
    </w:lvl>
    <w:lvl w:ilvl="4" w:tplc="48C2C1E0" w:tentative="1">
      <w:start w:val="1"/>
      <w:numFmt w:val="bullet"/>
      <w:lvlText w:val="–"/>
      <w:lvlJc w:val="left"/>
      <w:pPr>
        <w:tabs>
          <w:tab w:val="num" w:pos="3600"/>
        </w:tabs>
        <w:ind w:left="3600" w:hanging="360"/>
      </w:pPr>
      <w:rPr>
        <w:rFonts w:ascii="Arial" w:hAnsi="Arial" w:hint="default"/>
      </w:rPr>
    </w:lvl>
    <w:lvl w:ilvl="5" w:tplc="573C17B4" w:tentative="1">
      <w:start w:val="1"/>
      <w:numFmt w:val="bullet"/>
      <w:lvlText w:val="–"/>
      <w:lvlJc w:val="left"/>
      <w:pPr>
        <w:tabs>
          <w:tab w:val="num" w:pos="4320"/>
        </w:tabs>
        <w:ind w:left="4320" w:hanging="360"/>
      </w:pPr>
      <w:rPr>
        <w:rFonts w:ascii="Arial" w:hAnsi="Arial" w:hint="default"/>
      </w:rPr>
    </w:lvl>
    <w:lvl w:ilvl="6" w:tplc="B6F8EC6C" w:tentative="1">
      <w:start w:val="1"/>
      <w:numFmt w:val="bullet"/>
      <w:lvlText w:val="–"/>
      <w:lvlJc w:val="left"/>
      <w:pPr>
        <w:tabs>
          <w:tab w:val="num" w:pos="5040"/>
        </w:tabs>
        <w:ind w:left="5040" w:hanging="360"/>
      </w:pPr>
      <w:rPr>
        <w:rFonts w:ascii="Arial" w:hAnsi="Arial" w:hint="default"/>
      </w:rPr>
    </w:lvl>
    <w:lvl w:ilvl="7" w:tplc="979E0BEA" w:tentative="1">
      <w:start w:val="1"/>
      <w:numFmt w:val="bullet"/>
      <w:lvlText w:val="–"/>
      <w:lvlJc w:val="left"/>
      <w:pPr>
        <w:tabs>
          <w:tab w:val="num" w:pos="5760"/>
        </w:tabs>
        <w:ind w:left="5760" w:hanging="360"/>
      </w:pPr>
      <w:rPr>
        <w:rFonts w:ascii="Arial" w:hAnsi="Arial" w:hint="default"/>
      </w:rPr>
    </w:lvl>
    <w:lvl w:ilvl="8" w:tplc="70803C9E" w:tentative="1">
      <w:start w:val="1"/>
      <w:numFmt w:val="bullet"/>
      <w:lvlText w:val="–"/>
      <w:lvlJc w:val="left"/>
      <w:pPr>
        <w:tabs>
          <w:tab w:val="num" w:pos="6480"/>
        </w:tabs>
        <w:ind w:left="6480" w:hanging="360"/>
      </w:pPr>
      <w:rPr>
        <w:rFonts w:ascii="Arial" w:hAnsi="Arial" w:hint="default"/>
      </w:rPr>
    </w:lvl>
  </w:abstractNum>
  <w:abstractNum w:abstractNumId="1">
    <w:nsid w:val="529B5A3B"/>
    <w:multiLevelType w:val="hybridMultilevel"/>
    <w:tmpl w:val="9EB4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03FC0"/>
    <w:rsid w:val="0000514F"/>
    <w:rsid w:val="0009256C"/>
    <w:rsid w:val="000B10B3"/>
    <w:rsid w:val="000B225B"/>
    <w:rsid w:val="000D2A16"/>
    <w:rsid w:val="000E3E02"/>
    <w:rsid w:val="000F387B"/>
    <w:rsid w:val="000F60E2"/>
    <w:rsid w:val="001063A3"/>
    <w:rsid w:val="00131F59"/>
    <w:rsid w:val="001519A1"/>
    <w:rsid w:val="00172C56"/>
    <w:rsid w:val="0019594F"/>
    <w:rsid w:val="001B2B14"/>
    <w:rsid w:val="001C46E1"/>
    <w:rsid w:val="001D3569"/>
    <w:rsid w:val="001E5C9A"/>
    <w:rsid w:val="001F4F2E"/>
    <w:rsid w:val="00211B6D"/>
    <w:rsid w:val="00216CA7"/>
    <w:rsid w:val="00294701"/>
    <w:rsid w:val="002A4240"/>
    <w:rsid w:val="002C36DF"/>
    <w:rsid w:val="002C55B7"/>
    <w:rsid w:val="00335C20"/>
    <w:rsid w:val="0034645B"/>
    <w:rsid w:val="00390B5B"/>
    <w:rsid w:val="003A2136"/>
    <w:rsid w:val="003A47C7"/>
    <w:rsid w:val="003E6385"/>
    <w:rsid w:val="003F0CB0"/>
    <w:rsid w:val="003F728D"/>
    <w:rsid w:val="00453854"/>
    <w:rsid w:val="00472C3F"/>
    <w:rsid w:val="00474D41"/>
    <w:rsid w:val="004C63D5"/>
    <w:rsid w:val="004C642F"/>
    <w:rsid w:val="004D23D5"/>
    <w:rsid w:val="004E656E"/>
    <w:rsid w:val="004F4DCE"/>
    <w:rsid w:val="005061EF"/>
    <w:rsid w:val="00512038"/>
    <w:rsid w:val="00526FF3"/>
    <w:rsid w:val="00555C0F"/>
    <w:rsid w:val="005A1A59"/>
    <w:rsid w:val="005C773D"/>
    <w:rsid w:val="00644F56"/>
    <w:rsid w:val="006504C2"/>
    <w:rsid w:val="006549B9"/>
    <w:rsid w:val="006A390B"/>
    <w:rsid w:val="006A4D77"/>
    <w:rsid w:val="006E4BB4"/>
    <w:rsid w:val="007112CD"/>
    <w:rsid w:val="00711A01"/>
    <w:rsid w:val="00741AB5"/>
    <w:rsid w:val="00777661"/>
    <w:rsid w:val="00797FA6"/>
    <w:rsid w:val="008104DA"/>
    <w:rsid w:val="00827B6D"/>
    <w:rsid w:val="00861579"/>
    <w:rsid w:val="008769AC"/>
    <w:rsid w:val="0088780C"/>
    <w:rsid w:val="00892488"/>
    <w:rsid w:val="008A5A56"/>
    <w:rsid w:val="008E4C12"/>
    <w:rsid w:val="008F401D"/>
    <w:rsid w:val="009004CD"/>
    <w:rsid w:val="00922C0E"/>
    <w:rsid w:val="00924A7B"/>
    <w:rsid w:val="009267F4"/>
    <w:rsid w:val="009455A9"/>
    <w:rsid w:val="00946909"/>
    <w:rsid w:val="00992C8C"/>
    <w:rsid w:val="009A0A39"/>
    <w:rsid w:val="009D4DA4"/>
    <w:rsid w:val="00A02486"/>
    <w:rsid w:val="00A550C7"/>
    <w:rsid w:val="00A76B45"/>
    <w:rsid w:val="00A818C8"/>
    <w:rsid w:val="00A90B7B"/>
    <w:rsid w:val="00AC3F79"/>
    <w:rsid w:val="00AF49C5"/>
    <w:rsid w:val="00B01670"/>
    <w:rsid w:val="00B03FC0"/>
    <w:rsid w:val="00B25A28"/>
    <w:rsid w:val="00B65DB6"/>
    <w:rsid w:val="00B7316A"/>
    <w:rsid w:val="00BA2D4B"/>
    <w:rsid w:val="00BD14FC"/>
    <w:rsid w:val="00BD5D92"/>
    <w:rsid w:val="00BE1B91"/>
    <w:rsid w:val="00C03DA8"/>
    <w:rsid w:val="00C34C92"/>
    <w:rsid w:val="00C80CB5"/>
    <w:rsid w:val="00CD6617"/>
    <w:rsid w:val="00D028B4"/>
    <w:rsid w:val="00D527C0"/>
    <w:rsid w:val="00D664B2"/>
    <w:rsid w:val="00D75F75"/>
    <w:rsid w:val="00D81D6B"/>
    <w:rsid w:val="00D81E17"/>
    <w:rsid w:val="00D909D8"/>
    <w:rsid w:val="00DA335D"/>
    <w:rsid w:val="00DC5B3B"/>
    <w:rsid w:val="00DC69D9"/>
    <w:rsid w:val="00DF144E"/>
    <w:rsid w:val="00DF1CF6"/>
    <w:rsid w:val="00DF60D2"/>
    <w:rsid w:val="00E065D2"/>
    <w:rsid w:val="00E41F20"/>
    <w:rsid w:val="00E83F78"/>
    <w:rsid w:val="00EC4B45"/>
    <w:rsid w:val="00EC727C"/>
    <w:rsid w:val="00ED416B"/>
    <w:rsid w:val="00ED4BB2"/>
    <w:rsid w:val="00F04D56"/>
    <w:rsid w:val="00F12F42"/>
    <w:rsid w:val="00F27039"/>
    <w:rsid w:val="00F51B97"/>
    <w:rsid w:val="00FB7873"/>
    <w:rsid w:val="00FD6CA9"/>
    <w:rsid w:val="00FD70D2"/>
    <w:rsid w:val="00FE7422"/>
    <w:rsid w:val="00FF6F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FC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0E2"/>
    <w:pPr>
      <w:ind w:left="720"/>
      <w:contextualSpacing/>
    </w:pPr>
  </w:style>
  <w:style w:type="character" w:styleId="Hyperlink">
    <w:name w:val="Hyperlink"/>
    <w:basedOn w:val="DefaultParagraphFont"/>
    <w:uiPriority w:val="99"/>
    <w:rsid w:val="00992C8C"/>
    <w:rPr>
      <w:color w:val="0000FF"/>
      <w:u w:val="single"/>
    </w:rPr>
  </w:style>
  <w:style w:type="character" w:styleId="FollowedHyperlink">
    <w:name w:val="FollowedHyperlink"/>
    <w:basedOn w:val="DefaultParagraphFont"/>
    <w:uiPriority w:val="99"/>
    <w:semiHidden/>
    <w:unhideWhenUsed/>
    <w:rsid w:val="00ED4BB2"/>
    <w:rPr>
      <w:color w:val="800080" w:themeColor="followedHyperlink"/>
      <w:u w:val="single"/>
    </w:rPr>
  </w:style>
  <w:style w:type="character" w:customStyle="1" w:styleId="au">
    <w:name w:val="au"/>
    <w:basedOn w:val="DefaultParagraphFont"/>
    <w:rsid w:val="00C34C92"/>
  </w:style>
  <w:style w:type="character" w:customStyle="1" w:styleId="ti">
    <w:name w:val="ti"/>
    <w:basedOn w:val="DefaultParagraphFont"/>
    <w:rsid w:val="00C34C92"/>
  </w:style>
  <w:style w:type="character" w:customStyle="1" w:styleId="hit">
    <w:name w:val="hit"/>
    <w:basedOn w:val="DefaultParagraphFont"/>
    <w:rsid w:val="00C34C92"/>
  </w:style>
  <w:style w:type="character" w:customStyle="1" w:styleId="so">
    <w:name w:val="so"/>
    <w:basedOn w:val="DefaultParagraphFont"/>
    <w:rsid w:val="00C34C92"/>
  </w:style>
  <w:style w:type="character" w:customStyle="1" w:styleId="jn">
    <w:name w:val="jn"/>
    <w:basedOn w:val="DefaultParagraphFont"/>
    <w:rsid w:val="00C34C92"/>
  </w:style>
  <w:style w:type="character" w:customStyle="1" w:styleId="ji">
    <w:name w:val="ji"/>
    <w:basedOn w:val="DefaultParagraphFont"/>
    <w:rsid w:val="00C34C92"/>
  </w:style>
  <w:style w:type="character" w:customStyle="1" w:styleId="ppg">
    <w:name w:val="ppg"/>
    <w:basedOn w:val="DefaultParagraphFont"/>
    <w:rsid w:val="00C34C92"/>
  </w:style>
</w:styles>
</file>

<file path=word/webSettings.xml><?xml version="1.0" encoding="utf-8"?>
<w:webSettings xmlns:r="http://schemas.openxmlformats.org/officeDocument/2006/relationships" xmlns:w="http://schemas.openxmlformats.org/wordprocessingml/2006/main">
  <w:divs>
    <w:div w:id="1505625302">
      <w:bodyDiv w:val="1"/>
      <w:marLeft w:val="0"/>
      <w:marRight w:val="0"/>
      <w:marTop w:val="0"/>
      <w:marBottom w:val="0"/>
      <w:divBdr>
        <w:top w:val="none" w:sz="0" w:space="0" w:color="auto"/>
        <w:left w:val="none" w:sz="0" w:space="0" w:color="auto"/>
        <w:bottom w:val="none" w:sz="0" w:space="0" w:color="auto"/>
        <w:right w:val="none" w:sz="0" w:space="0" w:color="auto"/>
      </w:divBdr>
      <w:divsChild>
        <w:div w:id="2010862230">
          <w:marLeft w:val="1166"/>
          <w:marRight w:val="0"/>
          <w:marTop w:val="134"/>
          <w:marBottom w:val="0"/>
          <w:divBdr>
            <w:top w:val="none" w:sz="0" w:space="0" w:color="auto"/>
            <w:left w:val="none" w:sz="0" w:space="0" w:color="auto"/>
            <w:bottom w:val="none" w:sz="0" w:space="0" w:color="auto"/>
            <w:right w:val="none" w:sz="0" w:space="0" w:color="auto"/>
          </w:divBdr>
        </w:div>
      </w:divsChild>
    </w:div>
    <w:div w:id="194591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eyond-the-book.com/strategies/strategies_012506.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20void%200" TargetMode="External"/><Relationship Id="rId12" Type="http://schemas.openxmlformats.org/officeDocument/2006/relationships/hyperlink" Target="http://www.openeducation.net/2009/05/15/fountas-and-pinnell-early-literacy-experts-offer-new-reading-intervention-progr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s.nyc.gov/NR/rdonlyres/F62A486B-B05E-48F6-9503-F2A129416D28/0/AdolescentLiteracyFactSheet.pdf" TargetMode="External"/><Relationship Id="rId11" Type="http://schemas.openxmlformats.org/officeDocument/2006/relationships/hyperlink" Target="http://nces.ed.gov/nationsreportcard/pdf/dst2009/2010461XN4.pdf" TargetMode="External"/><Relationship Id="rId5" Type="http://schemas.openxmlformats.org/officeDocument/2006/relationships/hyperlink" Target="http://schools.nyc.gov/NR/rdonlyres/FF204E0B-65B5-4DD4-9FAE-EE0C99ACB370/0/ACTReportSummary.pdf" TargetMode="External"/><Relationship Id="rId10" Type="http://schemas.openxmlformats.org/officeDocument/2006/relationships/hyperlink" Target="http://www.cec.sped.org/AM/Template.cfm?Section=Home&amp;TEMPLATE=/CM/ContentDisplay.cfm&amp;CONTENTID=9647&amp;CAT=none" TargetMode="External"/><Relationship Id="rId4" Type="http://schemas.openxmlformats.org/officeDocument/2006/relationships/webSettings" Target="webSettings.xml"/><Relationship Id="rId9" Type="http://schemas.openxmlformats.org/officeDocument/2006/relationships/hyperlink" Target="http://schools.nyc.gov/daa/test_info/default.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10</Pages>
  <Words>2330</Words>
  <Characters>13285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15584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La</dc:creator>
  <cp:lastModifiedBy>Annie La</cp:lastModifiedBy>
  <cp:revision>29</cp:revision>
  <dcterms:created xsi:type="dcterms:W3CDTF">2011-11-06T21:48:00Z</dcterms:created>
  <dcterms:modified xsi:type="dcterms:W3CDTF">2011-11-06T23:46:00Z</dcterms:modified>
</cp:coreProperties>
</file>